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C85FE2">
        <w:rPr>
          <w:rFonts w:ascii="Times New Roman" w:hAnsi="Times New Roman" w:cs="Times New Roman"/>
          <w:b/>
          <w:bCs/>
          <w:color w:val="C00000"/>
          <w:sz w:val="24"/>
          <w:szCs w:val="24"/>
          <w:u w:val="single"/>
        </w:rPr>
        <w:t>Ek:1</w:t>
      </w:r>
      <w:r w:rsidR="002F285F" w:rsidRPr="00C85FE2">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173101">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3E2017AC"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w:t>
      </w:r>
      <w:r w:rsidR="004D7C9D">
        <w:rPr>
          <w:rFonts w:ascii="Times New Roman" w:hAnsi="Times New Roman" w:cs="Times New Roman"/>
          <w:i/>
          <w:iCs/>
          <w:sz w:val="24"/>
          <w:szCs w:val="24"/>
        </w:rPr>
        <w:t>Pazarlık Usulü</w:t>
      </w:r>
      <w:r w:rsidRPr="00173101">
        <w:rPr>
          <w:rFonts w:ascii="Times New Roman" w:hAnsi="Times New Roman" w:cs="Times New Roman"/>
          <w:i/>
          <w:iCs/>
          <w:sz w:val="24"/>
          <w:szCs w:val="24"/>
        </w:rPr>
        <w:t>)</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 xml:space="preserve">(Ticaret İl Müdürlüğü tarafından </w:t>
            </w:r>
            <w:proofErr w:type="gramStart"/>
            <w:r w:rsidRPr="00662773">
              <w:rPr>
                <w:rFonts w:ascii="Times New Roman" w:hAnsi="Times New Roman" w:cs="Times New Roman"/>
                <w:i/>
                <w:sz w:val="20"/>
                <w:szCs w:val="20"/>
              </w:rPr>
              <w:t>doldurulacak )</w:t>
            </w:r>
            <w:proofErr w:type="gramEnd"/>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4"/>
        <w:gridCol w:w="1710"/>
        <w:gridCol w:w="570"/>
        <w:gridCol w:w="60"/>
        <w:gridCol w:w="1080"/>
        <w:gridCol w:w="689"/>
        <w:gridCol w:w="451"/>
        <w:gridCol w:w="570"/>
        <w:gridCol w:w="1951"/>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655B78">
        <w:trPr>
          <w:trHeight w:val="420"/>
        </w:trPr>
        <w:tc>
          <w:tcPr>
            <w:tcW w:w="2984"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1"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655B78">
        <w:trPr>
          <w:trHeight w:val="420"/>
        </w:trPr>
        <w:tc>
          <w:tcPr>
            <w:tcW w:w="2984"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1"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655B78">
        <w:trPr>
          <w:trHeight w:val="420"/>
        </w:trPr>
        <w:tc>
          <w:tcPr>
            <w:tcW w:w="2984"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1"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655B78">
        <w:trPr>
          <w:trHeight w:val="427"/>
        </w:trPr>
        <w:tc>
          <w:tcPr>
            <w:tcW w:w="2984"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1"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655B78">
        <w:trPr>
          <w:trHeight w:val="420"/>
        </w:trPr>
        <w:tc>
          <w:tcPr>
            <w:tcW w:w="2984"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40"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2"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655B78">
        <w:trPr>
          <w:trHeight w:val="420"/>
        </w:trPr>
        <w:tc>
          <w:tcPr>
            <w:tcW w:w="2984"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40"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2"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655B78">
        <w:trPr>
          <w:trHeight w:val="420"/>
        </w:trPr>
        <w:tc>
          <w:tcPr>
            <w:tcW w:w="2984"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1"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655B78">
        <w:trPr>
          <w:trHeight w:val="582"/>
        </w:trPr>
        <w:tc>
          <w:tcPr>
            <w:tcW w:w="2984"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10"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1"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662773" w:rsidRPr="00662773" w14:paraId="66B2542F" w14:textId="77777777" w:rsidTr="00655B78">
        <w:trPr>
          <w:trHeight w:val="420"/>
        </w:trPr>
        <w:tc>
          <w:tcPr>
            <w:tcW w:w="2984"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1" w:type="dxa"/>
            <w:gridSpan w:val="8"/>
          </w:tcPr>
          <w:p w14:paraId="4EDF46F7" w14:textId="77777777" w:rsidR="00662773" w:rsidRPr="00662773" w:rsidRDefault="00662773" w:rsidP="009C4666">
            <w:pPr>
              <w:rPr>
                <w:rFonts w:ascii="Times New Roman" w:hAnsi="Times New Roman" w:cs="Times New Roman"/>
                <w:sz w:val="20"/>
                <w:szCs w:val="20"/>
              </w:rPr>
            </w:pPr>
          </w:p>
        </w:tc>
      </w:tr>
      <w:tr w:rsidR="009C66AA" w:rsidRPr="00E00C1D" w14:paraId="551BB2FD" w14:textId="77777777" w:rsidTr="00655B78">
        <w:trPr>
          <w:trHeight w:val="420"/>
        </w:trPr>
        <w:tc>
          <w:tcPr>
            <w:tcW w:w="2984" w:type="dxa"/>
          </w:tcPr>
          <w:p w14:paraId="5DA655E9" w14:textId="6CB72E1E" w:rsidR="009C66AA" w:rsidRPr="009C66AA" w:rsidRDefault="009C66AA" w:rsidP="009C4666">
            <w:pPr>
              <w:jc w:val="both"/>
              <w:rPr>
                <w:rFonts w:ascii="Times New Roman" w:hAnsi="Times New Roman" w:cs="Times New Roman"/>
                <w:bCs/>
                <w:i/>
                <w:iCs/>
                <w:sz w:val="20"/>
                <w:szCs w:val="20"/>
              </w:rPr>
            </w:pPr>
            <w:r w:rsidRPr="007C03A0">
              <w:rPr>
                <w:rFonts w:ascii="Times New Roman" w:hAnsi="Times New Roman" w:cs="Times New Roman"/>
                <w:b/>
                <w:sz w:val="20"/>
                <w:szCs w:val="20"/>
              </w:rPr>
              <w:t xml:space="preserve">Kooperatifin Genel Kurul Tarihleri </w:t>
            </w:r>
            <w:r w:rsidRPr="007C03A0">
              <w:rPr>
                <w:rFonts w:ascii="Times New Roman" w:hAnsi="Times New Roman" w:cs="Times New Roman"/>
                <w:bCs/>
                <w:i/>
                <w:iCs/>
                <w:sz w:val="20"/>
                <w:szCs w:val="20"/>
              </w:rPr>
              <w:t>(Son üç yıl olağan genel kurullar yazılacaktır.)</w:t>
            </w:r>
          </w:p>
        </w:tc>
        <w:tc>
          <w:tcPr>
            <w:tcW w:w="2280"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0"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1"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655B78">
        <w:trPr>
          <w:trHeight w:val="360"/>
        </w:trPr>
        <w:tc>
          <w:tcPr>
            <w:tcW w:w="2984"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20"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1"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655B78">
        <w:trPr>
          <w:trHeight w:val="360"/>
        </w:trPr>
        <w:tc>
          <w:tcPr>
            <w:tcW w:w="2984"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1"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655B78">
        <w:trPr>
          <w:trHeight w:val="360"/>
        </w:trPr>
        <w:tc>
          <w:tcPr>
            <w:tcW w:w="2984"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1"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655B78">
        <w:trPr>
          <w:trHeight w:val="360"/>
        </w:trPr>
        <w:tc>
          <w:tcPr>
            <w:tcW w:w="2984"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20"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1"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proofErr w:type="gramStart"/>
            <w:r w:rsidRPr="00234AAC">
              <w:rPr>
                <w:rFonts w:ascii="Times New Roman" w:hAnsi="Times New Roman" w:cs="Times New Roman"/>
                <w:iCs/>
                <w:sz w:val="20"/>
                <w:szCs w:val="20"/>
              </w:rPr>
              <w:t>TC</w:t>
            </w:r>
            <w:proofErr w:type="gramEnd"/>
            <w:r w:rsidRPr="00234AAC">
              <w:rPr>
                <w:rFonts w:ascii="Times New Roman" w:hAnsi="Times New Roman" w:cs="Times New Roman"/>
                <w:iCs/>
                <w:sz w:val="20"/>
                <w:szCs w:val="20"/>
              </w:rPr>
              <w:t xml:space="preserve">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r w:rsidR="00446460" w14:paraId="59DB681E" w14:textId="77777777" w:rsidTr="00B97649">
        <w:tc>
          <w:tcPr>
            <w:tcW w:w="2013" w:type="dxa"/>
          </w:tcPr>
          <w:p w14:paraId="49F78A42" w14:textId="77777777" w:rsidR="00446460" w:rsidRDefault="00446460" w:rsidP="009C4666">
            <w:pPr>
              <w:rPr>
                <w:rFonts w:ascii="Times New Roman" w:hAnsi="Times New Roman" w:cs="Times New Roman"/>
                <w:i/>
                <w:sz w:val="20"/>
                <w:szCs w:val="20"/>
              </w:rPr>
            </w:pPr>
          </w:p>
        </w:tc>
        <w:tc>
          <w:tcPr>
            <w:tcW w:w="2013" w:type="dxa"/>
          </w:tcPr>
          <w:p w14:paraId="387FD913" w14:textId="77777777" w:rsidR="00446460" w:rsidRDefault="00446460" w:rsidP="009C4666">
            <w:pPr>
              <w:rPr>
                <w:rFonts w:ascii="Times New Roman" w:hAnsi="Times New Roman" w:cs="Times New Roman"/>
                <w:i/>
                <w:sz w:val="20"/>
                <w:szCs w:val="20"/>
              </w:rPr>
            </w:pPr>
          </w:p>
        </w:tc>
        <w:tc>
          <w:tcPr>
            <w:tcW w:w="2013" w:type="dxa"/>
          </w:tcPr>
          <w:p w14:paraId="1BB7723D" w14:textId="77777777" w:rsidR="00446460" w:rsidRDefault="00446460" w:rsidP="009C4666">
            <w:pPr>
              <w:rPr>
                <w:rFonts w:ascii="Times New Roman" w:hAnsi="Times New Roman" w:cs="Times New Roman"/>
                <w:i/>
                <w:sz w:val="20"/>
                <w:szCs w:val="20"/>
              </w:rPr>
            </w:pPr>
          </w:p>
        </w:tc>
        <w:tc>
          <w:tcPr>
            <w:tcW w:w="2013" w:type="dxa"/>
          </w:tcPr>
          <w:p w14:paraId="67A65ACF" w14:textId="77777777" w:rsidR="00446460" w:rsidRDefault="00446460" w:rsidP="009C4666">
            <w:pPr>
              <w:rPr>
                <w:rFonts w:ascii="Times New Roman" w:hAnsi="Times New Roman" w:cs="Times New Roman"/>
                <w:i/>
                <w:sz w:val="20"/>
                <w:szCs w:val="20"/>
              </w:rPr>
            </w:pPr>
          </w:p>
        </w:tc>
        <w:tc>
          <w:tcPr>
            <w:tcW w:w="2013" w:type="dxa"/>
          </w:tcPr>
          <w:p w14:paraId="73F6B06E" w14:textId="77777777" w:rsidR="00446460" w:rsidRDefault="00446460" w:rsidP="009C4666">
            <w:pPr>
              <w:rPr>
                <w:rFonts w:ascii="Times New Roman" w:hAnsi="Times New Roman" w:cs="Times New Roman"/>
                <w:i/>
                <w:sz w:val="20"/>
                <w:szCs w:val="20"/>
              </w:rPr>
            </w:pPr>
          </w:p>
        </w:tc>
      </w:tr>
      <w:tr w:rsidR="00446460" w14:paraId="5C543B47" w14:textId="77777777" w:rsidTr="00B97649">
        <w:tc>
          <w:tcPr>
            <w:tcW w:w="2013" w:type="dxa"/>
          </w:tcPr>
          <w:p w14:paraId="67FFD5B0" w14:textId="77777777" w:rsidR="00446460" w:rsidRDefault="00446460" w:rsidP="009C4666">
            <w:pPr>
              <w:rPr>
                <w:rFonts w:ascii="Times New Roman" w:hAnsi="Times New Roman" w:cs="Times New Roman"/>
                <w:i/>
                <w:sz w:val="20"/>
                <w:szCs w:val="20"/>
              </w:rPr>
            </w:pPr>
          </w:p>
        </w:tc>
        <w:tc>
          <w:tcPr>
            <w:tcW w:w="2013" w:type="dxa"/>
          </w:tcPr>
          <w:p w14:paraId="5CB5B0BB" w14:textId="77777777" w:rsidR="00446460" w:rsidRDefault="00446460" w:rsidP="009C4666">
            <w:pPr>
              <w:rPr>
                <w:rFonts w:ascii="Times New Roman" w:hAnsi="Times New Roman" w:cs="Times New Roman"/>
                <w:i/>
                <w:sz w:val="20"/>
                <w:szCs w:val="20"/>
              </w:rPr>
            </w:pPr>
          </w:p>
        </w:tc>
        <w:tc>
          <w:tcPr>
            <w:tcW w:w="2013" w:type="dxa"/>
          </w:tcPr>
          <w:p w14:paraId="4149D013" w14:textId="77777777" w:rsidR="00446460" w:rsidRDefault="00446460" w:rsidP="009C4666">
            <w:pPr>
              <w:rPr>
                <w:rFonts w:ascii="Times New Roman" w:hAnsi="Times New Roman" w:cs="Times New Roman"/>
                <w:i/>
                <w:sz w:val="20"/>
                <w:szCs w:val="20"/>
              </w:rPr>
            </w:pPr>
          </w:p>
        </w:tc>
        <w:tc>
          <w:tcPr>
            <w:tcW w:w="2013" w:type="dxa"/>
          </w:tcPr>
          <w:p w14:paraId="47C03016" w14:textId="77777777" w:rsidR="00446460" w:rsidRDefault="00446460" w:rsidP="009C4666">
            <w:pPr>
              <w:rPr>
                <w:rFonts w:ascii="Times New Roman" w:hAnsi="Times New Roman" w:cs="Times New Roman"/>
                <w:i/>
                <w:sz w:val="20"/>
                <w:szCs w:val="20"/>
              </w:rPr>
            </w:pPr>
          </w:p>
        </w:tc>
        <w:tc>
          <w:tcPr>
            <w:tcW w:w="2013" w:type="dxa"/>
          </w:tcPr>
          <w:p w14:paraId="330184E6" w14:textId="77777777" w:rsidR="00446460" w:rsidRDefault="00446460" w:rsidP="009C4666">
            <w:pPr>
              <w:rPr>
                <w:rFonts w:ascii="Times New Roman" w:hAnsi="Times New Roman" w:cs="Times New Roman"/>
                <w:i/>
                <w:sz w:val="20"/>
                <w:szCs w:val="20"/>
              </w:rPr>
            </w:pPr>
          </w:p>
        </w:tc>
      </w:tr>
      <w:tr w:rsidR="00446460" w14:paraId="06CE1097" w14:textId="77777777" w:rsidTr="00B97649">
        <w:tc>
          <w:tcPr>
            <w:tcW w:w="2013" w:type="dxa"/>
          </w:tcPr>
          <w:p w14:paraId="77E0ED0C" w14:textId="77777777" w:rsidR="00446460" w:rsidRDefault="00446460" w:rsidP="009C4666">
            <w:pPr>
              <w:rPr>
                <w:rFonts w:ascii="Times New Roman" w:hAnsi="Times New Roman" w:cs="Times New Roman"/>
                <w:i/>
                <w:sz w:val="20"/>
                <w:szCs w:val="20"/>
              </w:rPr>
            </w:pPr>
          </w:p>
        </w:tc>
        <w:tc>
          <w:tcPr>
            <w:tcW w:w="2013" w:type="dxa"/>
          </w:tcPr>
          <w:p w14:paraId="0AF2E1E5" w14:textId="77777777" w:rsidR="00446460" w:rsidRDefault="00446460" w:rsidP="009C4666">
            <w:pPr>
              <w:rPr>
                <w:rFonts w:ascii="Times New Roman" w:hAnsi="Times New Roman" w:cs="Times New Roman"/>
                <w:i/>
                <w:sz w:val="20"/>
                <w:szCs w:val="20"/>
              </w:rPr>
            </w:pPr>
          </w:p>
        </w:tc>
        <w:tc>
          <w:tcPr>
            <w:tcW w:w="2013" w:type="dxa"/>
          </w:tcPr>
          <w:p w14:paraId="22D0BD79" w14:textId="77777777" w:rsidR="00446460" w:rsidRDefault="00446460" w:rsidP="009C4666">
            <w:pPr>
              <w:rPr>
                <w:rFonts w:ascii="Times New Roman" w:hAnsi="Times New Roman" w:cs="Times New Roman"/>
                <w:i/>
                <w:sz w:val="20"/>
                <w:szCs w:val="20"/>
              </w:rPr>
            </w:pPr>
          </w:p>
        </w:tc>
        <w:tc>
          <w:tcPr>
            <w:tcW w:w="2013" w:type="dxa"/>
          </w:tcPr>
          <w:p w14:paraId="3D019609" w14:textId="77777777" w:rsidR="00446460" w:rsidRDefault="00446460" w:rsidP="009C4666">
            <w:pPr>
              <w:rPr>
                <w:rFonts w:ascii="Times New Roman" w:hAnsi="Times New Roman" w:cs="Times New Roman"/>
                <w:i/>
                <w:sz w:val="20"/>
                <w:szCs w:val="20"/>
              </w:rPr>
            </w:pPr>
          </w:p>
        </w:tc>
        <w:tc>
          <w:tcPr>
            <w:tcW w:w="2013" w:type="dxa"/>
          </w:tcPr>
          <w:p w14:paraId="00E5B143" w14:textId="77777777" w:rsidR="00446460" w:rsidRDefault="00446460" w:rsidP="009C4666">
            <w:pPr>
              <w:rPr>
                <w:rFonts w:ascii="Times New Roman" w:hAnsi="Times New Roman" w:cs="Times New Roman"/>
                <w:i/>
                <w:sz w:val="20"/>
                <w:szCs w:val="20"/>
              </w:rPr>
            </w:pPr>
          </w:p>
        </w:tc>
      </w:tr>
    </w:tbl>
    <w:p w14:paraId="55228575" w14:textId="2866B85D" w:rsidR="00662773" w:rsidRDefault="00662773" w:rsidP="009C4666">
      <w:pPr>
        <w:spacing w:after="0" w:line="240" w:lineRule="auto"/>
        <w:rPr>
          <w:rFonts w:ascii="Times New Roman" w:hAnsi="Times New Roman" w:cs="Times New Roman"/>
          <w:i/>
          <w:sz w:val="20"/>
          <w:szCs w:val="20"/>
        </w:rPr>
      </w:pPr>
    </w:p>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4F243C34" w:rsidR="00C40858" w:rsidRPr="00655B78" w:rsidRDefault="00BB1197" w:rsidP="009C4666">
            <w:pPr>
              <w:rPr>
                <w:rFonts w:ascii="Times New Roman" w:hAnsi="Times New Roman" w:cs="Times New Roman"/>
                <w:b/>
                <w:bCs/>
                <w:iCs/>
                <w:sz w:val="20"/>
                <w:szCs w:val="20"/>
              </w:rPr>
            </w:pPr>
            <w:r>
              <w:rPr>
                <w:rFonts w:ascii="Times New Roman" w:hAnsi="Times New Roman" w:cs="Times New Roman"/>
                <w:b/>
                <w:bCs/>
                <w:iCs/>
                <w:sz w:val="20"/>
                <w:szCs w:val="20"/>
              </w:rPr>
              <w:t>Geçerli Fiyat Teklifleri</w:t>
            </w:r>
            <w:r w:rsidR="00C40858" w:rsidRPr="00655B78">
              <w:rPr>
                <w:rFonts w:ascii="Times New Roman" w:hAnsi="Times New Roman" w:cs="Times New Roman"/>
                <w:b/>
                <w:bCs/>
                <w:iCs/>
                <w:sz w:val="20"/>
                <w:szCs w:val="20"/>
              </w:rPr>
              <w:t xml:space="preserve">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1F2F7605"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proofErr w:type="gramStart"/>
            <w:r w:rsidRPr="00655B78">
              <w:rPr>
                <w:rFonts w:ascii="Times New Roman" w:hAnsi="Times New Roman" w:cs="Times New Roman"/>
                <w:b/>
                <w:sz w:val="20"/>
                <w:szCs w:val="20"/>
              </w:rPr>
              <w:t>%</w:t>
            </w:r>
            <w:r w:rsidR="006D6C4B">
              <w:rPr>
                <w:rFonts w:ascii="Times New Roman" w:hAnsi="Times New Roman" w:cs="Times New Roman"/>
                <w:b/>
                <w:sz w:val="20"/>
                <w:szCs w:val="20"/>
              </w:rPr>
              <w:t>75</w:t>
            </w:r>
            <w:proofErr w:type="gramEnd"/>
          </w:p>
          <w:p w14:paraId="7340DE94" w14:textId="31055F84" w:rsidR="004D7C9D" w:rsidRPr="006D0DB3" w:rsidRDefault="006D0DB3" w:rsidP="006D0DB3">
            <w:pPr>
              <w:spacing w:line="240" w:lineRule="auto"/>
              <w:jc w:val="center"/>
              <w:rPr>
                <w:rFonts w:ascii="Times New Roman" w:hAnsi="Times New Roman" w:cs="Times New Roman"/>
                <w:color w:val="C00000"/>
                <w:sz w:val="20"/>
                <w:szCs w:val="20"/>
              </w:rPr>
            </w:pPr>
            <w:r>
              <w:rPr>
                <w:rFonts w:ascii="Times New Roman" w:hAnsi="Times New Roman" w:cs="Times New Roman"/>
                <w:color w:val="C00000"/>
                <w:sz w:val="20"/>
                <w:szCs w:val="20"/>
              </w:rPr>
              <w:t xml:space="preserve">! </w:t>
            </w:r>
            <w:r w:rsidRPr="006D0DB3">
              <w:rPr>
                <w:rFonts w:ascii="Times New Roman" w:hAnsi="Times New Roman" w:cs="Times New Roman"/>
                <w:color w:val="C00000"/>
                <w:sz w:val="20"/>
                <w:szCs w:val="20"/>
              </w:rPr>
              <w:t xml:space="preserve">Hibeye esas proje tutarı azami sınırı </w:t>
            </w:r>
            <w:r w:rsidR="00446460">
              <w:rPr>
                <w:rFonts w:ascii="Times New Roman" w:hAnsi="Times New Roman" w:cs="Times New Roman"/>
                <w:color w:val="C00000"/>
                <w:sz w:val="20"/>
                <w:szCs w:val="20"/>
              </w:rPr>
              <w:t>75</w:t>
            </w:r>
            <w:r w:rsidRPr="006D0DB3">
              <w:rPr>
                <w:rFonts w:ascii="Times New Roman" w:hAnsi="Times New Roman" w:cs="Times New Roman"/>
                <w:color w:val="C00000"/>
                <w:sz w:val="20"/>
                <w:szCs w:val="20"/>
              </w:rPr>
              <w:t>0.000 TL’nin üstünde olan</w:t>
            </w:r>
            <w:r w:rsidR="00BC58AD">
              <w:rPr>
                <w:rFonts w:ascii="Times New Roman" w:hAnsi="Times New Roman" w:cs="Times New Roman"/>
                <w:color w:val="C00000"/>
                <w:sz w:val="20"/>
                <w:szCs w:val="20"/>
              </w:rPr>
              <w:t xml:space="preserve"> projelerin</w:t>
            </w:r>
            <w:r w:rsidRPr="006D0DB3">
              <w:rPr>
                <w:rFonts w:ascii="Times New Roman" w:hAnsi="Times New Roman" w:cs="Times New Roman"/>
                <w:color w:val="C00000"/>
                <w:sz w:val="20"/>
                <w:szCs w:val="20"/>
              </w:rPr>
              <w:t>; “Pazarlık Usulü” yöntemi ile hazırlanması 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783C77">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783C77">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783C77">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362E29BD"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783C77">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783C77">
        <w:trPr>
          <w:trHeight w:val="2245"/>
        </w:trPr>
        <w:tc>
          <w:tcPr>
            <w:tcW w:w="10206" w:type="dxa"/>
            <w:gridSpan w:val="7"/>
          </w:tcPr>
          <w:p w14:paraId="207058C4" w14:textId="77777777" w:rsidR="00051B7B" w:rsidRDefault="00051B7B" w:rsidP="009C4666">
            <w:pPr>
              <w:rPr>
                <w:rFonts w:ascii="Times New Roman" w:hAnsi="Times New Roman" w:cs="Times New Roman"/>
                <w:b/>
                <w:sz w:val="20"/>
                <w:szCs w:val="20"/>
              </w:rPr>
            </w:pPr>
          </w:p>
          <w:p w14:paraId="4B9E6BFC" w14:textId="77777777" w:rsidR="00446460" w:rsidRDefault="00446460" w:rsidP="009C4666">
            <w:pPr>
              <w:rPr>
                <w:rFonts w:ascii="Times New Roman" w:hAnsi="Times New Roman" w:cs="Times New Roman"/>
                <w:b/>
                <w:sz w:val="20"/>
                <w:szCs w:val="20"/>
              </w:rPr>
            </w:pPr>
          </w:p>
          <w:p w14:paraId="27228B2D" w14:textId="77777777" w:rsidR="00446460" w:rsidRDefault="00446460" w:rsidP="009C4666">
            <w:pPr>
              <w:rPr>
                <w:rFonts w:ascii="Times New Roman" w:hAnsi="Times New Roman" w:cs="Times New Roman"/>
                <w:b/>
                <w:sz w:val="20"/>
                <w:szCs w:val="20"/>
              </w:rPr>
            </w:pPr>
          </w:p>
          <w:p w14:paraId="46D9FCA1" w14:textId="77777777" w:rsidR="00446460" w:rsidRDefault="00446460" w:rsidP="009C4666">
            <w:pPr>
              <w:rPr>
                <w:rFonts w:ascii="Times New Roman" w:hAnsi="Times New Roman" w:cs="Times New Roman"/>
                <w:b/>
                <w:sz w:val="20"/>
                <w:szCs w:val="20"/>
              </w:rPr>
            </w:pPr>
          </w:p>
          <w:p w14:paraId="0AD0FF6E" w14:textId="77777777" w:rsidR="00446460" w:rsidRDefault="00446460" w:rsidP="009C4666">
            <w:pPr>
              <w:rPr>
                <w:rFonts w:ascii="Times New Roman" w:hAnsi="Times New Roman" w:cs="Times New Roman"/>
                <w:b/>
                <w:sz w:val="20"/>
                <w:szCs w:val="20"/>
              </w:rPr>
            </w:pPr>
          </w:p>
          <w:p w14:paraId="55859EED" w14:textId="77777777" w:rsidR="00446460" w:rsidRDefault="00446460" w:rsidP="009C4666">
            <w:pPr>
              <w:rPr>
                <w:rFonts w:ascii="Times New Roman" w:hAnsi="Times New Roman" w:cs="Times New Roman"/>
                <w:b/>
                <w:sz w:val="20"/>
                <w:szCs w:val="20"/>
              </w:rPr>
            </w:pPr>
          </w:p>
          <w:p w14:paraId="59DD004D" w14:textId="77777777" w:rsidR="00446460" w:rsidRDefault="00446460" w:rsidP="009C4666">
            <w:pPr>
              <w:rPr>
                <w:rFonts w:ascii="Times New Roman" w:hAnsi="Times New Roman" w:cs="Times New Roman"/>
                <w:b/>
                <w:sz w:val="20"/>
                <w:szCs w:val="20"/>
              </w:rPr>
            </w:pPr>
          </w:p>
          <w:p w14:paraId="4DB717C4" w14:textId="77777777" w:rsidR="00446460" w:rsidRDefault="00446460" w:rsidP="009C4666">
            <w:pPr>
              <w:rPr>
                <w:rFonts w:ascii="Times New Roman" w:hAnsi="Times New Roman" w:cs="Times New Roman"/>
                <w:b/>
                <w:sz w:val="20"/>
                <w:szCs w:val="20"/>
              </w:rPr>
            </w:pPr>
          </w:p>
          <w:p w14:paraId="17945BCD" w14:textId="77777777" w:rsidR="00446460" w:rsidRDefault="00446460" w:rsidP="009C4666">
            <w:pPr>
              <w:rPr>
                <w:rFonts w:ascii="Times New Roman" w:hAnsi="Times New Roman" w:cs="Times New Roman"/>
                <w:b/>
                <w:sz w:val="20"/>
                <w:szCs w:val="20"/>
              </w:rPr>
            </w:pPr>
          </w:p>
          <w:p w14:paraId="5C10679C" w14:textId="77777777" w:rsidR="00446460" w:rsidRDefault="00446460" w:rsidP="009C4666">
            <w:pPr>
              <w:rPr>
                <w:rFonts w:ascii="Times New Roman" w:hAnsi="Times New Roman" w:cs="Times New Roman"/>
                <w:b/>
                <w:sz w:val="20"/>
                <w:szCs w:val="20"/>
              </w:rPr>
            </w:pPr>
          </w:p>
          <w:p w14:paraId="19FBD449" w14:textId="77777777" w:rsidR="00446460" w:rsidRDefault="00446460" w:rsidP="009C4666">
            <w:pPr>
              <w:rPr>
                <w:rFonts w:ascii="Times New Roman" w:hAnsi="Times New Roman" w:cs="Times New Roman"/>
                <w:b/>
                <w:sz w:val="20"/>
                <w:szCs w:val="20"/>
              </w:rPr>
            </w:pPr>
          </w:p>
          <w:p w14:paraId="63B30C00" w14:textId="7C63C14E" w:rsidR="00446460" w:rsidRDefault="00446460" w:rsidP="009C4666">
            <w:pPr>
              <w:rPr>
                <w:rFonts w:ascii="Times New Roman" w:hAnsi="Times New Roman" w:cs="Times New Roman"/>
                <w:b/>
                <w:sz w:val="20"/>
                <w:szCs w:val="20"/>
              </w:rPr>
            </w:pPr>
          </w:p>
        </w:tc>
      </w:tr>
      <w:tr w:rsidR="0007341E" w14:paraId="22699576" w14:textId="77777777" w:rsidTr="00783C77">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783C77">
        <w:trPr>
          <w:trHeight w:val="2245"/>
        </w:trPr>
        <w:tc>
          <w:tcPr>
            <w:tcW w:w="10206" w:type="dxa"/>
            <w:gridSpan w:val="7"/>
          </w:tcPr>
          <w:p w14:paraId="7401EA41" w14:textId="77777777" w:rsidR="0007341E" w:rsidRDefault="0007341E" w:rsidP="009C4666">
            <w:pPr>
              <w:rPr>
                <w:rFonts w:ascii="Times New Roman" w:hAnsi="Times New Roman" w:cs="Times New Roman"/>
                <w:b/>
                <w:sz w:val="20"/>
                <w:szCs w:val="20"/>
              </w:rPr>
            </w:pPr>
          </w:p>
          <w:p w14:paraId="64B1A9D9" w14:textId="77777777" w:rsidR="00446460" w:rsidRDefault="00446460" w:rsidP="009C4666">
            <w:pPr>
              <w:rPr>
                <w:rFonts w:ascii="Times New Roman" w:hAnsi="Times New Roman" w:cs="Times New Roman"/>
                <w:b/>
                <w:sz w:val="20"/>
                <w:szCs w:val="20"/>
              </w:rPr>
            </w:pPr>
          </w:p>
          <w:p w14:paraId="0914756D" w14:textId="77777777" w:rsidR="00446460" w:rsidRDefault="00446460" w:rsidP="009C4666">
            <w:pPr>
              <w:rPr>
                <w:rFonts w:ascii="Times New Roman" w:hAnsi="Times New Roman" w:cs="Times New Roman"/>
                <w:b/>
                <w:sz w:val="20"/>
                <w:szCs w:val="20"/>
              </w:rPr>
            </w:pPr>
          </w:p>
          <w:p w14:paraId="4826C64F" w14:textId="77777777" w:rsidR="00446460" w:rsidRDefault="00446460" w:rsidP="009C4666">
            <w:pPr>
              <w:rPr>
                <w:rFonts w:ascii="Times New Roman" w:hAnsi="Times New Roman" w:cs="Times New Roman"/>
                <w:b/>
                <w:sz w:val="20"/>
                <w:szCs w:val="20"/>
              </w:rPr>
            </w:pPr>
          </w:p>
          <w:p w14:paraId="1FF54D7E" w14:textId="77777777" w:rsidR="00446460" w:rsidRDefault="00446460" w:rsidP="009C4666">
            <w:pPr>
              <w:rPr>
                <w:rFonts w:ascii="Times New Roman" w:hAnsi="Times New Roman" w:cs="Times New Roman"/>
                <w:b/>
                <w:sz w:val="20"/>
                <w:szCs w:val="20"/>
              </w:rPr>
            </w:pPr>
          </w:p>
          <w:p w14:paraId="4EAF0A6A" w14:textId="77777777" w:rsidR="00446460" w:rsidRDefault="00446460" w:rsidP="009C4666">
            <w:pPr>
              <w:rPr>
                <w:rFonts w:ascii="Times New Roman" w:hAnsi="Times New Roman" w:cs="Times New Roman"/>
                <w:b/>
                <w:sz w:val="20"/>
                <w:szCs w:val="20"/>
              </w:rPr>
            </w:pPr>
          </w:p>
          <w:p w14:paraId="326B352D" w14:textId="77777777" w:rsidR="00446460" w:rsidRDefault="00446460" w:rsidP="009C4666">
            <w:pPr>
              <w:rPr>
                <w:rFonts w:ascii="Times New Roman" w:hAnsi="Times New Roman" w:cs="Times New Roman"/>
                <w:b/>
                <w:sz w:val="20"/>
                <w:szCs w:val="20"/>
              </w:rPr>
            </w:pPr>
          </w:p>
          <w:p w14:paraId="1D66C246" w14:textId="77777777" w:rsidR="00446460" w:rsidRDefault="00446460" w:rsidP="009C4666">
            <w:pPr>
              <w:rPr>
                <w:rFonts w:ascii="Times New Roman" w:hAnsi="Times New Roman" w:cs="Times New Roman"/>
                <w:b/>
                <w:sz w:val="20"/>
                <w:szCs w:val="20"/>
              </w:rPr>
            </w:pPr>
          </w:p>
          <w:p w14:paraId="14AFD770" w14:textId="77777777" w:rsidR="00446460" w:rsidRDefault="00446460" w:rsidP="009C4666">
            <w:pPr>
              <w:rPr>
                <w:rFonts w:ascii="Times New Roman" w:hAnsi="Times New Roman" w:cs="Times New Roman"/>
                <w:b/>
                <w:sz w:val="20"/>
                <w:szCs w:val="20"/>
              </w:rPr>
            </w:pPr>
          </w:p>
          <w:p w14:paraId="513212F1" w14:textId="77777777" w:rsidR="00446460" w:rsidRDefault="00446460" w:rsidP="009C4666">
            <w:pPr>
              <w:rPr>
                <w:rFonts w:ascii="Times New Roman" w:hAnsi="Times New Roman" w:cs="Times New Roman"/>
                <w:b/>
                <w:sz w:val="20"/>
                <w:szCs w:val="20"/>
              </w:rPr>
            </w:pPr>
          </w:p>
          <w:p w14:paraId="67B09969" w14:textId="77777777" w:rsidR="00446460" w:rsidRDefault="00446460" w:rsidP="009C4666">
            <w:pPr>
              <w:rPr>
                <w:rFonts w:ascii="Times New Roman" w:hAnsi="Times New Roman" w:cs="Times New Roman"/>
                <w:b/>
                <w:sz w:val="20"/>
                <w:szCs w:val="20"/>
              </w:rPr>
            </w:pPr>
          </w:p>
          <w:p w14:paraId="267D7E22" w14:textId="77777777" w:rsidR="00446460" w:rsidRDefault="00446460" w:rsidP="009C4666">
            <w:pPr>
              <w:rPr>
                <w:rFonts w:ascii="Times New Roman" w:hAnsi="Times New Roman" w:cs="Times New Roman"/>
                <w:b/>
                <w:sz w:val="20"/>
                <w:szCs w:val="20"/>
              </w:rPr>
            </w:pPr>
          </w:p>
          <w:p w14:paraId="1E878B40" w14:textId="7CFA3984" w:rsidR="00446460" w:rsidRDefault="00446460" w:rsidP="009C4666">
            <w:pPr>
              <w:rPr>
                <w:rFonts w:ascii="Times New Roman" w:hAnsi="Times New Roman" w:cs="Times New Roman"/>
                <w:b/>
                <w:sz w:val="20"/>
                <w:szCs w:val="20"/>
              </w:rPr>
            </w:pPr>
          </w:p>
        </w:tc>
      </w:tr>
      <w:tr w:rsidR="00051B7B" w14:paraId="13C123CB" w14:textId="77777777" w:rsidTr="00783C77">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783C77">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783C77" w14:paraId="65E85CB4" w14:textId="77777777" w:rsidTr="00783C77">
        <w:trPr>
          <w:trHeight w:val="992"/>
        </w:trPr>
        <w:tc>
          <w:tcPr>
            <w:tcW w:w="10206" w:type="dxa"/>
            <w:gridSpan w:val="7"/>
          </w:tcPr>
          <w:p w14:paraId="42162077" w14:textId="77777777" w:rsidR="00783C77" w:rsidRDefault="00783C77" w:rsidP="009C4666">
            <w:pPr>
              <w:rPr>
                <w:rFonts w:ascii="Times New Roman" w:hAnsi="Times New Roman" w:cs="Times New Roman"/>
                <w:b/>
                <w:sz w:val="20"/>
                <w:szCs w:val="20"/>
              </w:rPr>
            </w:pPr>
          </w:p>
        </w:tc>
      </w:tr>
      <w:tr w:rsidR="00783C77" w:rsidRPr="00FE2483" w14:paraId="5DCDA4EA" w14:textId="77777777" w:rsidTr="00783C77">
        <w:tc>
          <w:tcPr>
            <w:tcW w:w="10206" w:type="dxa"/>
            <w:gridSpan w:val="7"/>
            <w:shd w:val="clear" w:color="auto" w:fill="1F497D" w:themeFill="text2"/>
          </w:tcPr>
          <w:p w14:paraId="25E1AD9A" w14:textId="77777777" w:rsidR="00783C77" w:rsidRPr="00FE2483" w:rsidRDefault="00783C77" w:rsidP="00FF6530">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783C77" w:rsidRPr="00FE2483" w14:paraId="272110EB" w14:textId="77777777" w:rsidTr="00783C77">
        <w:tc>
          <w:tcPr>
            <w:tcW w:w="10206" w:type="dxa"/>
            <w:gridSpan w:val="7"/>
          </w:tcPr>
          <w:p w14:paraId="353C9926"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ekipman desteğiyle birlikte, kooperatifin </w:t>
            </w:r>
            <w:r>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70CC0F1C" w14:textId="77777777" w:rsidR="00783C77" w:rsidRDefault="00783C77" w:rsidP="00FF6530">
            <w:pPr>
              <w:rPr>
                <w:rFonts w:ascii="Times New Roman" w:hAnsi="Times New Roman" w:cs="Times New Roman"/>
                <w:bCs/>
                <w:iCs/>
                <w:color w:val="000000" w:themeColor="text1"/>
                <w:sz w:val="20"/>
                <w:szCs w:val="20"/>
              </w:rPr>
            </w:pPr>
          </w:p>
          <w:p w14:paraId="5F6C89E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783C77" w14:paraId="4E2015BD" w14:textId="77777777" w:rsidTr="00FF6530">
              <w:trPr>
                <w:trHeight w:val="502"/>
              </w:trPr>
              <w:tc>
                <w:tcPr>
                  <w:tcW w:w="1546" w:type="dxa"/>
                  <w:shd w:val="clear" w:color="auto" w:fill="F2F2F2" w:themeFill="background1" w:themeFillShade="F2"/>
                </w:tcPr>
                <w:p w14:paraId="61F23502"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23E8776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28387C10"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19FC31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B09A436"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3BEDB5E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296977A7"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012E3F4B" w14:textId="77777777" w:rsidTr="00FF6530">
              <w:trPr>
                <w:trHeight w:val="513"/>
              </w:trPr>
              <w:tc>
                <w:tcPr>
                  <w:tcW w:w="1546" w:type="dxa"/>
                  <w:shd w:val="clear" w:color="auto" w:fill="F2F2F2" w:themeFill="background1" w:themeFillShade="F2"/>
                  <w:vAlign w:val="center"/>
                </w:tcPr>
                <w:p w14:paraId="3FEEC5DB"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4629465D"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387D358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367B4A6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32E2C49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409B8C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2A5889F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21B2A2C0"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5D1A728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5AA933AF"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28309DB6"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6C1F207D" w14:textId="77777777" w:rsidR="00783C77" w:rsidRPr="004C19CF" w:rsidRDefault="00783C77" w:rsidP="00FF6530">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783C77" w14:paraId="24879E85" w14:textId="77777777" w:rsidTr="00FF6530">
              <w:trPr>
                <w:trHeight w:val="513"/>
              </w:trPr>
              <w:tc>
                <w:tcPr>
                  <w:tcW w:w="1546" w:type="dxa"/>
                  <w:shd w:val="clear" w:color="auto" w:fill="F2F2F2" w:themeFill="background1" w:themeFillShade="F2"/>
                  <w:vAlign w:val="center"/>
                </w:tcPr>
                <w:p w14:paraId="663ED8AA"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140AE959"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01A6B661"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73AF5FCE"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29FB675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2CB90DA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524DF30C"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1371E75B"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13C5594A"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14FF2D73"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1C7F45C8"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59A4DB8D"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01D9162F" w14:textId="77777777" w:rsidR="00783C77" w:rsidRDefault="00783C77" w:rsidP="00FF6530">
            <w:pPr>
              <w:rPr>
                <w:rFonts w:ascii="Times New Roman" w:hAnsi="Times New Roman" w:cs="Times New Roman"/>
                <w:bCs/>
                <w:iCs/>
                <w:color w:val="000000" w:themeColor="text1"/>
                <w:sz w:val="20"/>
                <w:szCs w:val="20"/>
              </w:rPr>
            </w:pPr>
          </w:p>
          <w:p w14:paraId="0034AF97"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783C77" w14:paraId="73604069" w14:textId="77777777" w:rsidTr="00FF6530">
              <w:trPr>
                <w:trHeight w:val="504"/>
              </w:trPr>
              <w:tc>
                <w:tcPr>
                  <w:tcW w:w="1546" w:type="dxa"/>
                  <w:shd w:val="clear" w:color="auto" w:fill="F2F2F2" w:themeFill="background1" w:themeFillShade="F2"/>
                </w:tcPr>
                <w:p w14:paraId="0040F546"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70E387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579A20F5"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4EEF3EE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4B4E07D4"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0B8F21E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0D14D5F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193BA939" w14:textId="77777777" w:rsidTr="00FF6530">
              <w:trPr>
                <w:trHeight w:val="515"/>
              </w:trPr>
              <w:tc>
                <w:tcPr>
                  <w:tcW w:w="1546" w:type="dxa"/>
                  <w:shd w:val="clear" w:color="auto" w:fill="F2F2F2" w:themeFill="background1" w:themeFillShade="F2"/>
                  <w:vAlign w:val="center"/>
                </w:tcPr>
                <w:p w14:paraId="4E93EF62"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C536A8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472A946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478C520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6D3437E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0752675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7F52A81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2107DC3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4597094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4E4B116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30E86461"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5E5FB8A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783C77" w14:paraId="2C11B4AE" w14:textId="77777777" w:rsidTr="00FF6530">
              <w:trPr>
                <w:trHeight w:val="515"/>
              </w:trPr>
              <w:tc>
                <w:tcPr>
                  <w:tcW w:w="1546" w:type="dxa"/>
                  <w:shd w:val="clear" w:color="auto" w:fill="F2F2F2" w:themeFill="background1" w:themeFillShade="F2"/>
                  <w:vAlign w:val="center"/>
                </w:tcPr>
                <w:p w14:paraId="20D7BF4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FD20341" w14:textId="77777777" w:rsidR="00783C77"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06D37CC7"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7A669F8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4E03EC71"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07928D96"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C4E61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05FF3336"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2A5C4B93"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31CC1FA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7EE6BD3A" w14:textId="77777777" w:rsidR="00783C77"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4F6546D" w14:textId="77777777" w:rsidR="00783C77" w:rsidRPr="004C19CF" w:rsidRDefault="00783C77" w:rsidP="00FF6530">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2911CB44"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AAFB84F"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lastRenderedPageBreak/>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323E88EA"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24174729"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1B825758" w14:textId="77777777" w:rsidR="00783C77" w:rsidRDefault="00783C77" w:rsidP="00FF6530">
            <w:pPr>
              <w:rPr>
                <w:rFonts w:ascii="Times New Roman" w:hAnsi="Times New Roman" w:cs="Times New Roman"/>
                <w:bCs/>
                <w:iCs/>
                <w:color w:val="000000" w:themeColor="text1"/>
                <w:sz w:val="20"/>
                <w:szCs w:val="20"/>
              </w:rPr>
            </w:pPr>
          </w:p>
          <w:p w14:paraId="725D9033" w14:textId="77777777" w:rsidR="00783C77" w:rsidRDefault="00783C77" w:rsidP="00FF6530">
            <w:pPr>
              <w:rPr>
                <w:rFonts w:ascii="Times New Roman" w:hAnsi="Times New Roman" w:cs="Times New Roman"/>
                <w:bCs/>
                <w:iCs/>
                <w:color w:val="000000" w:themeColor="text1"/>
                <w:sz w:val="20"/>
                <w:szCs w:val="20"/>
              </w:rPr>
            </w:pPr>
          </w:p>
          <w:p w14:paraId="0A71EE70" w14:textId="77777777" w:rsidR="00783C77" w:rsidRDefault="00783C77" w:rsidP="00FF6530">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783C77" w14:paraId="2CCABBF0" w14:textId="77777777" w:rsidTr="00FF6530">
              <w:trPr>
                <w:trHeight w:val="464"/>
              </w:trPr>
              <w:tc>
                <w:tcPr>
                  <w:tcW w:w="1570" w:type="dxa"/>
                  <w:shd w:val="clear" w:color="auto" w:fill="F2F2F2" w:themeFill="background1" w:themeFillShade="F2"/>
                </w:tcPr>
                <w:p w14:paraId="4FD5068B" w14:textId="77777777" w:rsidR="00783C77" w:rsidRDefault="00783C77" w:rsidP="00FF6530">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3A68E3C1"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64F6341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5439FD92"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4FC1BD5A"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568A1470"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A3EF85D"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64FE0FB6" w14:textId="77777777" w:rsidTr="00FF6530">
              <w:trPr>
                <w:trHeight w:val="474"/>
              </w:trPr>
              <w:tc>
                <w:tcPr>
                  <w:tcW w:w="1570" w:type="dxa"/>
                  <w:shd w:val="clear" w:color="auto" w:fill="F2F2F2" w:themeFill="background1" w:themeFillShade="F2"/>
                  <w:vAlign w:val="center"/>
                </w:tcPr>
                <w:p w14:paraId="7898A9D8"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3B8C480"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32570DE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50BC777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693FB3F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BE82395"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23A9F9F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4AE6AB8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E503CF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7402D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3413947D"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6E343C66"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783C77" w14:paraId="086DB935" w14:textId="77777777" w:rsidTr="00FF6530">
              <w:trPr>
                <w:trHeight w:val="474"/>
              </w:trPr>
              <w:tc>
                <w:tcPr>
                  <w:tcW w:w="1570" w:type="dxa"/>
                  <w:shd w:val="clear" w:color="auto" w:fill="F2F2F2" w:themeFill="background1" w:themeFillShade="F2"/>
                  <w:vAlign w:val="center"/>
                </w:tcPr>
                <w:p w14:paraId="01ADA04C" w14:textId="77777777" w:rsidR="00783C77" w:rsidRDefault="00783C77" w:rsidP="00FF6530">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Ütüleme</w:t>
                  </w:r>
                </w:p>
              </w:tc>
              <w:tc>
                <w:tcPr>
                  <w:tcW w:w="1418" w:type="dxa"/>
                  <w:shd w:val="clear" w:color="auto" w:fill="F2F2F2" w:themeFill="background1" w:themeFillShade="F2"/>
                </w:tcPr>
                <w:p w14:paraId="7CEB3BA7" w14:textId="77777777" w:rsidR="00783C77" w:rsidRPr="004C19CF" w:rsidRDefault="00783C77" w:rsidP="00FF6530">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5C70C7"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05F5D7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459213B2"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100A6F9B"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B683BE9"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68CF591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7599ECDE"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2D210A38"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6791CCB3" w14:textId="77777777" w:rsidR="00783C77" w:rsidRPr="004C19CF" w:rsidRDefault="00783C77" w:rsidP="00FF6530">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5F66DE5F" w14:textId="77777777" w:rsidR="00783C77" w:rsidRPr="004C19CF" w:rsidRDefault="00783C77" w:rsidP="00FF6530">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7466DFCC" w14:textId="77777777" w:rsidR="00783C77" w:rsidRDefault="00783C77" w:rsidP="00FF6530">
            <w:pPr>
              <w:rPr>
                <w:rFonts w:ascii="Times New Roman" w:hAnsi="Times New Roman" w:cs="Times New Roman"/>
                <w:bCs/>
                <w:iCs/>
                <w:color w:val="000000" w:themeColor="text1"/>
                <w:sz w:val="20"/>
                <w:szCs w:val="20"/>
              </w:rPr>
            </w:pPr>
          </w:p>
          <w:p w14:paraId="29A48222" w14:textId="77777777" w:rsidR="00783C77" w:rsidRPr="00FE2483" w:rsidRDefault="00783C77" w:rsidP="00FF6530">
            <w:pPr>
              <w:rPr>
                <w:rFonts w:ascii="Times New Roman" w:hAnsi="Times New Roman" w:cs="Times New Roman"/>
                <w:bCs/>
                <w:iCs/>
                <w:color w:val="000000" w:themeColor="text1"/>
                <w:sz w:val="20"/>
                <w:szCs w:val="20"/>
              </w:rPr>
            </w:pPr>
          </w:p>
        </w:tc>
      </w:tr>
      <w:tr w:rsidR="00783C77" w:rsidRPr="009D7D59" w14:paraId="2DF0DC26" w14:textId="77777777" w:rsidTr="00783C77">
        <w:tc>
          <w:tcPr>
            <w:tcW w:w="10206" w:type="dxa"/>
            <w:gridSpan w:val="7"/>
            <w:shd w:val="clear" w:color="auto" w:fill="1F497D" w:themeFill="text2"/>
          </w:tcPr>
          <w:p w14:paraId="3A92D48C" w14:textId="77777777" w:rsidR="00783C77" w:rsidRPr="009D7D59" w:rsidRDefault="00783C77" w:rsidP="00FF6530">
            <w:pPr>
              <w:jc w:val="center"/>
              <w:rPr>
                <w:rFonts w:ascii="Times New Roman" w:hAnsi="Times New Roman" w:cs="Times New Roman"/>
                <w:b/>
                <w:i/>
                <w:color w:val="1F497D" w:themeColor="text2"/>
                <w:sz w:val="20"/>
                <w:szCs w:val="20"/>
              </w:rPr>
            </w:pPr>
          </w:p>
        </w:tc>
      </w:tr>
      <w:tr w:rsidR="00783C77" w14:paraId="4BA72DD0" w14:textId="77777777" w:rsidTr="00783C77">
        <w:tc>
          <w:tcPr>
            <w:tcW w:w="1701" w:type="dxa"/>
          </w:tcPr>
          <w:p w14:paraId="0C3A56C1" w14:textId="77777777" w:rsidR="00783C77" w:rsidRPr="006943D5" w:rsidRDefault="00783C77" w:rsidP="00FF6530">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351EDF63"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7C6CB86C" w14:textId="77777777" w:rsidR="00783C77" w:rsidRDefault="00783C77" w:rsidP="00FF6530">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71EBF0CE"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03820C7F"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2F2608C7"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p>
          <w:p w14:paraId="612B8D50" w14:textId="77777777" w:rsidR="00783C77" w:rsidRDefault="00783C77" w:rsidP="00FF6530">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5ED919CA" w14:textId="77777777" w:rsidR="00783C77" w:rsidRDefault="00783C77" w:rsidP="00FF6530">
            <w:pPr>
              <w:pStyle w:val="ListeParagraf"/>
              <w:ind w:left="0"/>
              <w:rPr>
                <w:rFonts w:ascii="Times New Roman" w:hAnsi="Times New Roman" w:cs="Times New Roman"/>
                <w:b/>
                <w:i/>
                <w:color w:val="000000" w:themeColor="text1"/>
                <w:sz w:val="20"/>
                <w:szCs w:val="20"/>
              </w:rPr>
            </w:pPr>
          </w:p>
        </w:tc>
        <w:tc>
          <w:tcPr>
            <w:tcW w:w="1695" w:type="dxa"/>
            <w:vAlign w:val="center"/>
          </w:tcPr>
          <w:p w14:paraId="49BF5185" w14:textId="77777777" w:rsidR="00783C77" w:rsidRDefault="00783C77" w:rsidP="00FF6530">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783C77" w14:paraId="3AE6C29E" w14:textId="77777777" w:rsidTr="00783C77">
        <w:tc>
          <w:tcPr>
            <w:tcW w:w="1701" w:type="dxa"/>
          </w:tcPr>
          <w:p w14:paraId="67955DE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683F47FE" w14:textId="77777777" w:rsidR="00783C77" w:rsidRDefault="00783C77" w:rsidP="00FF6530">
            <w:pPr>
              <w:jc w:val="both"/>
              <w:rPr>
                <w:rFonts w:ascii="Times New Roman" w:hAnsi="Times New Roman" w:cs="Times New Roman"/>
                <w:b/>
                <w:i/>
                <w:color w:val="000000" w:themeColor="text1"/>
                <w:sz w:val="20"/>
                <w:szCs w:val="20"/>
              </w:rPr>
            </w:pPr>
          </w:p>
          <w:p w14:paraId="5EB9D18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9A75A32"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43BEE3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A2E2A0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0EAF39"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1664FA65"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3C5ED7E" w14:textId="77777777" w:rsidTr="00783C77">
        <w:tc>
          <w:tcPr>
            <w:tcW w:w="1701" w:type="dxa"/>
          </w:tcPr>
          <w:p w14:paraId="41C4FDA4"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D43590A" w14:textId="77777777" w:rsidR="00783C77" w:rsidRDefault="00783C77" w:rsidP="00FF6530">
            <w:pPr>
              <w:jc w:val="both"/>
              <w:rPr>
                <w:rFonts w:ascii="Times New Roman" w:hAnsi="Times New Roman" w:cs="Times New Roman"/>
                <w:b/>
                <w:i/>
                <w:color w:val="000000" w:themeColor="text1"/>
                <w:sz w:val="20"/>
                <w:szCs w:val="20"/>
              </w:rPr>
            </w:pPr>
          </w:p>
          <w:p w14:paraId="5BBBB404"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4AF5E00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5A17AC9"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2EF05AF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55DEAFCA"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5B0AAE19" w14:textId="77777777" w:rsidR="00783C77" w:rsidRDefault="00783C77" w:rsidP="00FF6530">
            <w:pPr>
              <w:jc w:val="both"/>
              <w:rPr>
                <w:rFonts w:ascii="Times New Roman" w:hAnsi="Times New Roman" w:cs="Times New Roman"/>
                <w:b/>
                <w:i/>
                <w:color w:val="000000" w:themeColor="text1"/>
                <w:sz w:val="20"/>
                <w:szCs w:val="20"/>
              </w:rPr>
            </w:pPr>
          </w:p>
        </w:tc>
      </w:tr>
      <w:tr w:rsidR="00783C77" w14:paraId="76250823" w14:textId="77777777" w:rsidTr="00783C77">
        <w:tc>
          <w:tcPr>
            <w:tcW w:w="1701" w:type="dxa"/>
          </w:tcPr>
          <w:p w14:paraId="1B34D0A5"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5435038F" w14:textId="77777777" w:rsidR="00783C77" w:rsidRDefault="00783C77" w:rsidP="00FF6530">
            <w:pPr>
              <w:jc w:val="both"/>
              <w:rPr>
                <w:rFonts w:ascii="Times New Roman" w:hAnsi="Times New Roman" w:cs="Times New Roman"/>
                <w:b/>
                <w:i/>
                <w:color w:val="000000" w:themeColor="text1"/>
                <w:sz w:val="20"/>
                <w:szCs w:val="20"/>
              </w:rPr>
            </w:pPr>
          </w:p>
          <w:p w14:paraId="10D678F1" w14:textId="77777777" w:rsidR="00783C77" w:rsidRDefault="00783C77" w:rsidP="00FF6530">
            <w:pPr>
              <w:jc w:val="both"/>
              <w:rPr>
                <w:rFonts w:ascii="Times New Roman" w:hAnsi="Times New Roman" w:cs="Times New Roman"/>
                <w:b/>
                <w:i/>
                <w:color w:val="000000" w:themeColor="text1"/>
                <w:sz w:val="20"/>
                <w:szCs w:val="20"/>
              </w:rPr>
            </w:pPr>
          </w:p>
          <w:p w14:paraId="0EEA6FEC"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52D47751"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3BF23C50"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7009364"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C23445C"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0025FE2" w14:textId="77777777" w:rsidR="00783C77" w:rsidRDefault="00783C77" w:rsidP="00FF6530">
            <w:pPr>
              <w:jc w:val="both"/>
              <w:rPr>
                <w:rFonts w:ascii="Times New Roman" w:hAnsi="Times New Roman" w:cs="Times New Roman"/>
                <w:b/>
                <w:i/>
                <w:color w:val="000000" w:themeColor="text1"/>
                <w:sz w:val="20"/>
                <w:szCs w:val="20"/>
              </w:rPr>
            </w:pPr>
          </w:p>
        </w:tc>
      </w:tr>
      <w:tr w:rsidR="00783C77" w14:paraId="5EF3977B" w14:textId="77777777" w:rsidTr="00783C77">
        <w:tc>
          <w:tcPr>
            <w:tcW w:w="1701" w:type="dxa"/>
          </w:tcPr>
          <w:p w14:paraId="05B618E9"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5E65D2A" w14:textId="77777777" w:rsidR="00783C77" w:rsidRDefault="00783C77" w:rsidP="00FF6530">
            <w:pPr>
              <w:jc w:val="both"/>
              <w:rPr>
                <w:rFonts w:ascii="Times New Roman" w:hAnsi="Times New Roman" w:cs="Times New Roman"/>
                <w:b/>
                <w:i/>
                <w:color w:val="000000" w:themeColor="text1"/>
                <w:sz w:val="20"/>
                <w:szCs w:val="20"/>
              </w:rPr>
            </w:pPr>
          </w:p>
          <w:p w14:paraId="6190E8C6"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0F3EEFF0"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7C879543"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78762BB0"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687704FB"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39070FBD" w14:textId="77777777" w:rsidR="00783C77" w:rsidRDefault="00783C77" w:rsidP="00FF6530">
            <w:pPr>
              <w:jc w:val="both"/>
              <w:rPr>
                <w:rFonts w:ascii="Times New Roman" w:hAnsi="Times New Roman" w:cs="Times New Roman"/>
                <w:b/>
                <w:i/>
                <w:color w:val="000000" w:themeColor="text1"/>
                <w:sz w:val="20"/>
                <w:szCs w:val="20"/>
              </w:rPr>
            </w:pPr>
          </w:p>
        </w:tc>
      </w:tr>
      <w:tr w:rsidR="00783C77" w14:paraId="2F68BF4F" w14:textId="77777777" w:rsidTr="00783C77">
        <w:tc>
          <w:tcPr>
            <w:tcW w:w="1701" w:type="dxa"/>
          </w:tcPr>
          <w:p w14:paraId="42073103"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8F00613" w14:textId="77777777" w:rsidR="00783C77" w:rsidRDefault="00783C77" w:rsidP="00FF6530">
            <w:pPr>
              <w:jc w:val="both"/>
              <w:rPr>
                <w:rFonts w:ascii="Times New Roman" w:hAnsi="Times New Roman" w:cs="Times New Roman"/>
                <w:b/>
                <w:i/>
                <w:color w:val="000000" w:themeColor="text1"/>
                <w:sz w:val="20"/>
                <w:szCs w:val="20"/>
              </w:rPr>
            </w:pPr>
          </w:p>
          <w:p w14:paraId="1B25D368"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152C01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44AA784"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4F094B38"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32977C23"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7882078E" w14:textId="77777777" w:rsidR="00783C77" w:rsidRDefault="00783C77" w:rsidP="00FF6530">
            <w:pPr>
              <w:jc w:val="both"/>
              <w:rPr>
                <w:rFonts w:ascii="Times New Roman" w:hAnsi="Times New Roman" w:cs="Times New Roman"/>
                <w:b/>
                <w:i/>
                <w:color w:val="000000" w:themeColor="text1"/>
                <w:sz w:val="20"/>
                <w:szCs w:val="20"/>
              </w:rPr>
            </w:pPr>
          </w:p>
        </w:tc>
      </w:tr>
      <w:tr w:rsidR="00783C77" w14:paraId="6210BBB3" w14:textId="77777777" w:rsidTr="00783C77">
        <w:tc>
          <w:tcPr>
            <w:tcW w:w="1701" w:type="dxa"/>
          </w:tcPr>
          <w:p w14:paraId="608002C1"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29F683C6" w14:textId="77777777" w:rsidR="00783C77" w:rsidRDefault="00783C77" w:rsidP="00FF6530">
            <w:pPr>
              <w:jc w:val="both"/>
              <w:rPr>
                <w:rFonts w:ascii="Times New Roman" w:hAnsi="Times New Roman" w:cs="Times New Roman"/>
                <w:b/>
                <w:i/>
                <w:color w:val="000000" w:themeColor="text1"/>
                <w:sz w:val="20"/>
                <w:szCs w:val="20"/>
              </w:rPr>
            </w:pPr>
          </w:p>
          <w:p w14:paraId="712A1EB7"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77E93FDF"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4A4455B5"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3A98D8CC"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14C1CDFF"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6A0878D7" w14:textId="77777777" w:rsidR="00783C77" w:rsidRDefault="00783C77" w:rsidP="00FF6530">
            <w:pPr>
              <w:jc w:val="both"/>
              <w:rPr>
                <w:rFonts w:ascii="Times New Roman" w:hAnsi="Times New Roman" w:cs="Times New Roman"/>
                <w:b/>
                <w:i/>
                <w:color w:val="000000" w:themeColor="text1"/>
                <w:sz w:val="20"/>
                <w:szCs w:val="20"/>
              </w:rPr>
            </w:pPr>
          </w:p>
        </w:tc>
      </w:tr>
      <w:tr w:rsidR="00783C77" w14:paraId="4FD79CB7" w14:textId="77777777" w:rsidTr="00783C77">
        <w:tc>
          <w:tcPr>
            <w:tcW w:w="1701" w:type="dxa"/>
          </w:tcPr>
          <w:p w14:paraId="36FDBBF0" w14:textId="77777777" w:rsidR="00783C77" w:rsidRDefault="00783C77" w:rsidP="00FF6530">
            <w:pPr>
              <w:jc w:val="both"/>
              <w:rPr>
                <w:rFonts w:ascii="Times New Roman" w:hAnsi="Times New Roman" w:cs="Times New Roman"/>
                <w:b/>
                <w:i/>
                <w:color w:val="000000" w:themeColor="text1"/>
                <w:sz w:val="20"/>
                <w:szCs w:val="20"/>
              </w:rPr>
            </w:pPr>
          </w:p>
        </w:tc>
        <w:tc>
          <w:tcPr>
            <w:tcW w:w="1701" w:type="dxa"/>
          </w:tcPr>
          <w:p w14:paraId="3F1FADF8" w14:textId="77777777" w:rsidR="00783C77" w:rsidRDefault="00783C77" w:rsidP="00FF6530">
            <w:pPr>
              <w:jc w:val="both"/>
              <w:rPr>
                <w:rFonts w:ascii="Times New Roman" w:hAnsi="Times New Roman" w:cs="Times New Roman"/>
                <w:b/>
                <w:i/>
                <w:color w:val="000000" w:themeColor="text1"/>
                <w:sz w:val="20"/>
                <w:szCs w:val="20"/>
              </w:rPr>
            </w:pPr>
          </w:p>
          <w:p w14:paraId="3D61DD62" w14:textId="77777777" w:rsidR="00783C77" w:rsidRDefault="00783C77" w:rsidP="00FF6530">
            <w:pPr>
              <w:jc w:val="both"/>
              <w:rPr>
                <w:rFonts w:ascii="Times New Roman" w:hAnsi="Times New Roman" w:cs="Times New Roman"/>
                <w:b/>
                <w:i/>
                <w:color w:val="000000" w:themeColor="text1"/>
                <w:sz w:val="20"/>
                <w:szCs w:val="20"/>
              </w:rPr>
            </w:pPr>
          </w:p>
        </w:tc>
        <w:tc>
          <w:tcPr>
            <w:tcW w:w="1276" w:type="dxa"/>
          </w:tcPr>
          <w:p w14:paraId="6E76CDB8" w14:textId="77777777" w:rsidR="00783C77" w:rsidRDefault="00783C77" w:rsidP="00FF6530">
            <w:pPr>
              <w:jc w:val="both"/>
              <w:rPr>
                <w:rFonts w:ascii="Times New Roman" w:hAnsi="Times New Roman" w:cs="Times New Roman"/>
                <w:b/>
                <w:i/>
                <w:color w:val="000000" w:themeColor="text1"/>
                <w:sz w:val="20"/>
                <w:szCs w:val="20"/>
              </w:rPr>
            </w:pPr>
          </w:p>
        </w:tc>
        <w:tc>
          <w:tcPr>
            <w:tcW w:w="1134" w:type="dxa"/>
          </w:tcPr>
          <w:p w14:paraId="5EBEF2DE" w14:textId="77777777" w:rsidR="00783C77" w:rsidRDefault="00783C77" w:rsidP="00FF6530">
            <w:pPr>
              <w:jc w:val="both"/>
              <w:rPr>
                <w:rFonts w:ascii="Times New Roman" w:hAnsi="Times New Roman" w:cs="Times New Roman"/>
                <w:b/>
                <w:i/>
                <w:color w:val="000000" w:themeColor="text1"/>
                <w:sz w:val="20"/>
                <w:szCs w:val="20"/>
              </w:rPr>
            </w:pPr>
          </w:p>
        </w:tc>
        <w:tc>
          <w:tcPr>
            <w:tcW w:w="1418" w:type="dxa"/>
          </w:tcPr>
          <w:p w14:paraId="5E78258F" w14:textId="77777777" w:rsidR="00783C77" w:rsidRDefault="00783C77" w:rsidP="00FF6530">
            <w:pPr>
              <w:jc w:val="both"/>
              <w:rPr>
                <w:rFonts w:ascii="Times New Roman" w:hAnsi="Times New Roman" w:cs="Times New Roman"/>
                <w:b/>
                <w:i/>
                <w:color w:val="000000" w:themeColor="text1"/>
                <w:sz w:val="20"/>
                <w:szCs w:val="20"/>
              </w:rPr>
            </w:pPr>
          </w:p>
        </w:tc>
        <w:tc>
          <w:tcPr>
            <w:tcW w:w="1281" w:type="dxa"/>
          </w:tcPr>
          <w:p w14:paraId="4245C2E7" w14:textId="77777777" w:rsidR="00783C77" w:rsidRDefault="00783C77" w:rsidP="00FF6530">
            <w:pPr>
              <w:jc w:val="both"/>
              <w:rPr>
                <w:rFonts w:ascii="Times New Roman" w:hAnsi="Times New Roman" w:cs="Times New Roman"/>
                <w:b/>
                <w:i/>
                <w:color w:val="000000" w:themeColor="text1"/>
                <w:sz w:val="20"/>
                <w:szCs w:val="20"/>
              </w:rPr>
            </w:pPr>
          </w:p>
        </w:tc>
        <w:tc>
          <w:tcPr>
            <w:tcW w:w="1695" w:type="dxa"/>
          </w:tcPr>
          <w:p w14:paraId="0952FD99" w14:textId="77777777" w:rsidR="00783C77" w:rsidRDefault="00783C77" w:rsidP="00FF6530">
            <w:pPr>
              <w:jc w:val="both"/>
              <w:rPr>
                <w:rFonts w:ascii="Times New Roman" w:hAnsi="Times New Roman" w:cs="Times New Roman"/>
                <w:b/>
                <w:i/>
                <w:color w:val="000000" w:themeColor="text1"/>
                <w:sz w:val="20"/>
                <w:szCs w:val="20"/>
              </w:rPr>
            </w:pPr>
          </w:p>
        </w:tc>
      </w:tr>
    </w:tbl>
    <w:p w14:paraId="52130755" w14:textId="3F0D25C4" w:rsidR="00234AAC" w:rsidRDefault="00234AAC" w:rsidP="009C4666">
      <w:pPr>
        <w:spacing w:line="240" w:lineRule="auto"/>
        <w:jc w:val="both"/>
        <w:rPr>
          <w:rFonts w:ascii="Times New Roman" w:hAnsi="Times New Roman" w:cs="Times New Roman"/>
          <w:b/>
          <w:i/>
          <w:color w:val="000000" w:themeColor="text1"/>
          <w:sz w:val="20"/>
          <w:szCs w:val="2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4D7C9D">
        <w:trPr>
          <w:trHeight w:val="2461"/>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16EA3D6D" w14:textId="657CCEB2" w:rsidR="004D7C9D"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8D2A07">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w:t>
            </w:r>
          </w:p>
          <w:p w14:paraId="7BBE10EE" w14:textId="641A2907" w:rsidR="0066406C" w:rsidRDefault="0066406C" w:rsidP="00E7053D">
            <w:pPr>
              <w:pStyle w:val="ListeParagraf"/>
              <w:numPr>
                <w:ilvl w:val="0"/>
                <w:numId w:val="6"/>
              </w:numPr>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446460">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6D2358DC" w14:textId="5EC2A75C" w:rsidR="001C4429" w:rsidRDefault="00BB1197" w:rsidP="00E7053D">
            <w:pPr>
              <w:pStyle w:val="ListeParagraf"/>
              <w:numPr>
                <w:ilvl w:val="0"/>
                <w:numId w:val="6"/>
              </w:numPr>
              <w:jc w:val="both"/>
              <w:rPr>
                <w:rFonts w:ascii="Times New Roman" w:hAnsi="Times New Roman" w:cs="Times New Roman"/>
                <w:bCs/>
                <w:iCs/>
                <w:color w:val="000000" w:themeColor="text1"/>
                <w:sz w:val="20"/>
                <w:szCs w:val="20"/>
              </w:rPr>
            </w:pPr>
            <w:r w:rsidRPr="00CC0131">
              <w:rPr>
                <w:rFonts w:ascii="Times New Roman" w:hAnsi="Times New Roman" w:cs="Times New Roman"/>
                <w:bCs/>
                <w:iCs/>
                <w:color w:val="000000" w:themeColor="text1"/>
                <w:sz w:val="20"/>
                <w:szCs w:val="20"/>
              </w:rPr>
              <w:t xml:space="preserve">Hibeye esas proje tutarı azami sınırı </w:t>
            </w:r>
            <w:r w:rsidR="00446460">
              <w:rPr>
                <w:rFonts w:ascii="Times New Roman" w:hAnsi="Times New Roman" w:cs="Times New Roman"/>
                <w:bCs/>
                <w:iCs/>
                <w:color w:val="000000" w:themeColor="text1"/>
                <w:sz w:val="20"/>
                <w:szCs w:val="20"/>
              </w:rPr>
              <w:t>75</w:t>
            </w:r>
            <w:r w:rsidRPr="00CC0131">
              <w:rPr>
                <w:rFonts w:ascii="Times New Roman" w:hAnsi="Times New Roman" w:cs="Times New Roman"/>
                <w:bCs/>
                <w:iCs/>
                <w:color w:val="000000" w:themeColor="text1"/>
                <w:sz w:val="20"/>
                <w:szCs w:val="20"/>
              </w:rPr>
              <w:t>0.000 TL’nin üstünde</w:t>
            </w:r>
            <w:r>
              <w:rPr>
                <w:rFonts w:ascii="Times New Roman" w:hAnsi="Times New Roman" w:cs="Times New Roman"/>
                <w:bCs/>
                <w:iCs/>
                <w:color w:val="000000" w:themeColor="text1"/>
                <w:sz w:val="20"/>
                <w:szCs w:val="20"/>
              </w:rPr>
              <w:t xml:space="preserve"> olan projelerin “</w:t>
            </w:r>
            <w:r w:rsidRPr="00CC0131">
              <w:rPr>
                <w:rFonts w:ascii="Times New Roman" w:hAnsi="Times New Roman" w:cs="Times New Roman"/>
                <w:bCs/>
                <w:iCs/>
                <w:color w:val="000000" w:themeColor="text1"/>
                <w:sz w:val="20"/>
                <w:szCs w:val="20"/>
              </w:rPr>
              <w:t xml:space="preserve">Pazarlık Usulü” </w:t>
            </w:r>
            <w:r>
              <w:rPr>
                <w:rFonts w:ascii="Times New Roman" w:hAnsi="Times New Roman" w:cs="Times New Roman"/>
                <w:bCs/>
                <w:iCs/>
                <w:color w:val="000000" w:themeColor="text1"/>
                <w:sz w:val="20"/>
                <w:szCs w:val="20"/>
              </w:rPr>
              <w:t xml:space="preserve">yöntemi ile hazırlanması </w:t>
            </w:r>
            <w:r w:rsidRPr="00CC0131">
              <w:rPr>
                <w:rFonts w:ascii="Times New Roman" w:hAnsi="Times New Roman" w:cs="Times New Roman"/>
                <w:bCs/>
                <w:iCs/>
                <w:color w:val="000000" w:themeColor="text1"/>
                <w:sz w:val="20"/>
                <w:szCs w:val="20"/>
              </w:rPr>
              <w:t>gerekmektedir.</w:t>
            </w:r>
          </w:p>
          <w:p w14:paraId="4405E35E" w14:textId="001269D8" w:rsidR="00E7053D" w:rsidRPr="00E7053D" w:rsidRDefault="00E7053D" w:rsidP="00E7053D">
            <w:pPr>
              <w:pStyle w:val="ListeParagraf"/>
              <w:widowControl w:val="0"/>
              <w:numPr>
                <w:ilvl w:val="0"/>
                <w:numId w:val="6"/>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Pazarlık Usulü ile yapılacak satın alımlara ait ihale ile ilgili Kılavuzda yer alan tüm işlemlerin gerçekleştirilmesi gerekmektedir.</w:t>
            </w:r>
          </w:p>
          <w:p w14:paraId="21BA82FC" w14:textId="28BF0BB3" w:rsidR="00FD393D" w:rsidRDefault="00FD393D"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Kılavuz</w:t>
            </w:r>
            <w:r w:rsidR="00E7053D">
              <w:rPr>
                <w:rFonts w:ascii="Times New Roman" w:hAnsi="Times New Roman" w:cs="Times New Roman"/>
                <w:bCs/>
                <w:iCs/>
                <w:color w:val="000000" w:themeColor="text1"/>
                <w:sz w:val="20"/>
                <w:szCs w:val="20"/>
              </w:rPr>
              <w:t xml:space="preserve">un </w:t>
            </w:r>
            <w:r w:rsidR="008D2A07">
              <w:rPr>
                <w:rFonts w:ascii="Times New Roman" w:hAnsi="Times New Roman" w:cs="Times New Roman"/>
                <w:bCs/>
                <w:iCs/>
                <w:color w:val="000000" w:themeColor="text1"/>
                <w:sz w:val="20"/>
                <w:szCs w:val="20"/>
              </w:rPr>
              <w:t>5</w:t>
            </w:r>
            <w:r w:rsidR="00E7053D">
              <w:rPr>
                <w:rFonts w:ascii="Times New Roman" w:hAnsi="Times New Roman" w:cs="Times New Roman"/>
                <w:bCs/>
                <w:iCs/>
                <w:color w:val="000000" w:themeColor="text1"/>
                <w:sz w:val="20"/>
                <w:szCs w:val="20"/>
              </w:rPr>
              <w:t xml:space="preserve">.3.5. maddesinde </w:t>
            </w:r>
            <w:r>
              <w:rPr>
                <w:rFonts w:ascii="Times New Roman" w:hAnsi="Times New Roman" w:cs="Times New Roman"/>
                <w:bCs/>
                <w:iCs/>
                <w:color w:val="000000" w:themeColor="text1"/>
                <w:sz w:val="20"/>
                <w:szCs w:val="20"/>
              </w:rPr>
              <w:t>yer alan</w:t>
            </w:r>
            <w:r w:rsidR="00756316">
              <w:rPr>
                <w:rFonts w:ascii="Times New Roman" w:hAnsi="Times New Roman" w:cs="Times New Roman"/>
                <w:bCs/>
                <w:iCs/>
                <w:color w:val="000000" w:themeColor="text1"/>
                <w:sz w:val="20"/>
                <w:szCs w:val="20"/>
              </w:rPr>
              <w:t xml:space="preserve"> </w:t>
            </w:r>
            <w:r w:rsidRPr="00FD393D">
              <w:rPr>
                <w:rFonts w:ascii="Times New Roman" w:hAnsi="Times New Roman" w:cs="Times New Roman"/>
                <w:bCs/>
                <w:iCs/>
                <w:color w:val="000000" w:themeColor="text1"/>
                <w:sz w:val="20"/>
                <w:szCs w:val="20"/>
              </w:rPr>
              <w:t>belgelerin herhangi birinin eksik olması halinde teklifler, “geçerli teklif” olarak değerlendirilmez.</w:t>
            </w:r>
          </w:p>
          <w:p w14:paraId="38961D5C" w14:textId="040A37F7" w:rsidR="00756316" w:rsidRPr="001C4429" w:rsidRDefault="00756316" w:rsidP="00E7053D">
            <w:pPr>
              <w:pStyle w:val="ListeParagraf"/>
              <w:numPr>
                <w:ilvl w:val="0"/>
                <w:numId w:val="6"/>
              </w:numPr>
              <w:jc w:val="both"/>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Başvurunun onaylanması halinde </w:t>
            </w:r>
            <w:r w:rsidR="00237348">
              <w:rPr>
                <w:rFonts w:ascii="Times New Roman" w:hAnsi="Times New Roman" w:cs="Times New Roman"/>
                <w:bCs/>
                <w:iCs/>
                <w:color w:val="000000" w:themeColor="text1"/>
                <w:sz w:val="20"/>
                <w:szCs w:val="20"/>
              </w:rPr>
              <w:t xml:space="preserve">hibe sözleşmesinin imzalanmasının ardından </w:t>
            </w:r>
            <w:r>
              <w:rPr>
                <w:rFonts w:ascii="Times New Roman" w:hAnsi="Times New Roman" w:cs="Times New Roman"/>
                <w:bCs/>
                <w:iCs/>
                <w:color w:val="000000" w:themeColor="text1"/>
                <w:sz w:val="20"/>
                <w:szCs w:val="20"/>
              </w:rPr>
              <w:t>ihale sürecinin tamamlanabilmesi için ihale</w:t>
            </w:r>
            <w:r w:rsidR="00E62576">
              <w:rPr>
                <w:rFonts w:ascii="Times New Roman" w:hAnsi="Times New Roman" w:cs="Times New Roman"/>
                <w:bCs/>
                <w:iCs/>
                <w:color w:val="000000" w:themeColor="text1"/>
                <w:sz w:val="20"/>
                <w:szCs w:val="20"/>
              </w:rPr>
              <w:t>ye ilişkin</w:t>
            </w:r>
            <w:r>
              <w:rPr>
                <w:rFonts w:ascii="Times New Roman" w:hAnsi="Times New Roman" w:cs="Times New Roman"/>
                <w:bCs/>
                <w:iCs/>
                <w:color w:val="000000" w:themeColor="text1"/>
                <w:sz w:val="20"/>
                <w:szCs w:val="20"/>
              </w:rPr>
              <w:t xml:space="preserve"> evrakların </w:t>
            </w:r>
            <w:r w:rsidR="007D1910">
              <w:rPr>
                <w:rFonts w:ascii="Times New Roman" w:hAnsi="Times New Roman" w:cs="Times New Roman"/>
                <w:bCs/>
                <w:iCs/>
                <w:color w:val="000000" w:themeColor="text1"/>
                <w:sz w:val="20"/>
                <w:szCs w:val="20"/>
              </w:rPr>
              <w:t>yeniden</w:t>
            </w:r>
            <w:r w:rsidR="00E62576">
              <w:rPr>
                <w:rFonts w:ascii="Times New Roman" w:hAnsi="Times New Roman" w:cs="Times New Roman"/>
                <w:bCs/>
                <w:iCs/>
                <w:color w:val="000000" w:themeColor="text1"/>
                <w:sz w:val="20"/>
                <w:szCs w:val="20"/>
              </w:rPr>
              <w:t xml:space="preserve"> düzenlenmesi</w:t>
            </w:r>
            <w:r>
              <w:rPr>
                <w:rFonts w:ascii="Times New Roman" w:hAnsi="Times New Roman" w:cs="Times New Roman"/>
                <w:bCs/>
                <w:iCs/>
                <w:color w:val="000000" w:themeColor="text1"/>
                <w:sz w:val="20"/>
                <w:szCs w:val="20"/>
              </w:rPr>
              <w:t xml:space="preserve"> gerekmektedir. </w:t>
            </w:r>
          </w:p>
          <w:p w14:paraId="7D948976" w14:textId="03D0679B" w:rsidR="001C4429" w:rsidRPr="001C4429" w:rsidRDefault="001C4429" w:rsidP="001C4429">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378B7D32"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w:t>
            </w:r>
            <w:r w:rsidR="00830FBD">
              <w:rPr>
                <w:rFonts w:ascii="Times New Roman" w:hAnsi="Times New Roman" w:cs="Times New Roman"/>
                <w:sz w:val="20"/>
                <w:szCs w:val="20"/>
              </w:rPr>
              <w:t>sicil arşiv kaydı,</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1C4429">
            <w:pPr>
              <w:pStyle w:val="ListeParagraf"/>
              <w:numPr>
                <w:ilvl w:val="0"/>
                <w:numId w:val="8"/>
              </w:numPr>
              <w:spacing w:line="276" w:lineRule="auto"/>
              <w:ind w:left="459"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19580BA3" w14:textId="77777777" w:rsidTr="0066406C">
        <w:trPr>
          <w:trHeight w:val="275"/>
        </w:trPr>
        <w:tc>
          <w:tcPr>
            <w:tcW w:w="10248" w:type="dxa"/>
            <w:shd w:val="clear" w:color="auto" w:fill="auto"/>
          </w:tcPr>
          <w:p w14:paraId="01F7C548" w14:textId="2C28DC45"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Kooperatifin</w:t>
            </w:r>
            <w:r w:rsidR="00FD393D">
              <w:rPr>
                <w:rFonts w:ascii="Times New Roman" w:hAnsi="Times New Roman" w:cs="Times New Roman"/>
                <w:sz w:val="20"/>
                <w:szCs w:val="20"/>
              </w:rPr>
              <w:t xml:space="preserve"> </w:t>
            </w:r>
            <w:r w:rsidRPr="0066406C">
              <w:rPr>
                <w:rFonts w:ascii="Times New Roman" w:hAnsi="Times New Roman" w:cs="Times New Roman"/>
                <w:sz w:val="20"/>
                <w:szCs w:val="20"/>
              </w:rPr>
              <w:t xml:space="preserve">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r w:rsidR="001C4429" w14:paraId="33017042" w14:textId="77777777" w:rsidTr="00756316">
        <w:trPr>
          <w:trHeight w:val="2400"/>
        </w:trPr>
        <w:tc>
          <w:tcPr>
            <w:tcW w:w="10248" w:type="dxa"/>
            <w:shd w:val="clear" w:color="auto" w:fill="auto"/>
          </w:tcPr>
          <w:p w14:paraId="34017D43" w14:textId="2BAFED12" w:rsidR="00E7053D" w:rsidRPr="00E7053D" w:rsidRDefault="00E7053D" w:rsidP="00E7053D">
            <w:pPr>
              <w:pStyle w:val="ListeParagraf"/>
              <w:widowControl w:val="0"/>
              <w:numPr>
                <w:ilvl w:val="0"/>
                <w:numId w:val="8"/>
              </w:numPr>
              <w:adjustRightInd w:val="0"/>
              <w:ind w:right="424"/>
              <w:jc w:val="both"/>
              <w:textAlignment w:val="baseline"/>
              <w:rPr>
                <w:rFonts w:ascii="Times New Roman" w:hAnsi="Times New Roman" w:cs="Times New Roman"/>
                <w:sz w:val="20"/>
                <w:szCs w:val="20"/>
                <w:u w:val="single"/>
              </w:rPr>
            </w:pPr>
            <w:r w:rsidRPr="00E7053D">
              <w:rPr>
                <w:rFonts w:ascii="Times New Roman" w:hAnsi="Times New Roman" w:cs="Times New Roman"/>
                <w:sz w:val="20"/>
                <w:szCs w:val="20"/>
                <w:u w:val="single"/>
              </w:rPr>
              <w:lastRenderedPageBreak/>
              <w:t>İhaleye ilişkin evraklar:</w:t>
            </w:r>
          </w:p>
          <w:p w14:paraId="6BDBDB2E" w14:textId="39E1D240" w:rsidR="001C4429" w:rsidRPr="00E7053D" w:rsidRDefault="001C4429"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E7053D">
              <w:rPr>
                <w:rFonts w:ascii="Times New Roman" w:hAnsi="Times New Roman" w:cs="Times New Roman"/>
                <w:sz w:val="20"/>
                <w:szCs w:val="20"/>
              </w:rPr>
              <w:t>3 kişilik bir ihale komisyonunun oluşturulması</w:t>
            </w:r>
            <w:r w:rsidR="00E7053D">
              <w:rPr>
                <w:rFonts w:ascii="Times New Roman" w:hAnsi="Times New Roman" w:cs="Times New Roman"/>
                <w:sz w:val="20"/>
                <w:szCs w:val="20"/>
              </w:rPr>
              <w:t xml:space="preserve">nın ardından hazırlanan </w:t>
            </w:r>
            <w:r w:rsidRPr="00E7053D">
              <w:rPr>
                <w:rFonts w:ascii="Times New Roman" w:hAnsi="Times New Roman" w:cs="Times New Roman"/>
                <w:sz w:val="20"/>
                <w:szCs w:val="20"/>
              </w:rPr>
              <w:t>İdari (Ek:3-a) ve Teknik Şartname</w:t>
            </w:r>
          </w:p>
          <w:p w14:paraId="6C745856" w14:textId="5A2772F4" w:rsidR="001C4429" w:rsidRPr="001C4429" w:rsidRDefault="001C4429"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sidRPr="001C4429">
              <w:rPr>
                <w:rFonts w:ascii="Times New Roman" w:hAnsi="Times New Roman" w:cs="Times New Roman"/>
                <w:sz w:val="20"/>
                <w:szCs w:val="20"/>
              </w:rPr>
              <w:t xml:space="preserve">Potansiyel </w:t>
            </w:r>
            <w:r w:rsidR="00E7053D" w:rsidRPr="001C4429">
              <w:rPr>
                <w:rFonts w:ascii="Times New Roman" w:hAnsi="Times New Roman" w:cs="Times New Roman"/>
                <w:sz w:val="20"/>
                <w:szCs w:val="20"/>
              </w:rPr>
              <w:t>yüklenici listesi,</w:t>
            </w:r>
          </w:p>
          <w:p w14:paraId="466DD959" w14:textId="187082E4" w:rsidR="001C4429"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Y</w:t>
            </w:r>
            <w:r w:rsidRPr="001C4429">
              <w:rPr>
                <w:rFonts w:ascii="Times New Roman" w:hAnsi="Times New Roman" w:cs="Times New Roman"/>
                <w:sz w:val="20"/>
                <w:szCs w:val="20"/>
              </w:rPr>
              <w:t xml:space="preserve">üklenicilere </w:t>
            </w:r>
            <w:r>
              <w:rPr>
                <w:rFonts w:ascii="Times New Roman" w:hAnsi="Times New Roman" w:cs="Times New Roman"/>
                <w:sz w:val="20"/>
                <w:szCs w:val="20"/>
              </w:rPr>
              <w:t xml:space="preserve">gönderilen </w:t>
            </w:r>
            <w:r w:rsidRPr="001C4429">
              <w:rPr>
                <w:rFonts w:ascii="Times New Roman" w:hAnsi="Times New Roman" w:cs="Times New Roman"/>
                <w:sz w:val="20"/>
                <w:szCs w:val="20"/>
              </w:rPr>
              <w:t>teklif vermeye davet mektupları (</w:t>
            </w:r>
            <w:r w:rsidR="001C4429" w:rsidRPr="001C4429">
              <w:rPr>
                <w:rFonts w:ascii="Times New Roman" w:hAnsi="Times New Roman" w:cs="Times New Roman"/>
                <w:sz w:val="20"/>
                <w:szCs w:val="20"/>
              </w:rPr>
              <w:t>Ek:3-b</w:t>
            </w:r>
            <w:r>
              <w:rPr>
                <w:rFonts w:ascii="Times New Roman" w:hAnsi="Times New Roman" w:cs="Times New Roman"/>
                <w:sz w:val="20"/>
                <w:szCs w:val="20"/>
              </w:rPr>
              <w:t>)</w:t>
            </w:r>
            <w:r w:rsidR="001C4429" w:rsidRPr="001C4429">
              <w:rPr>
                <w:rFonts w:ascii="Times New Roman" w:hAnsi="Times New Roman" w:cs="Times New Roman"/>
                <w:sz w:val="20"/>
                <w:szCs w:val="20"/>
              </w:rPr>
              <w:t xml:space="preserve">, </w:t>
            </w:r>
          </w:p>
          <w:p w14:paraId="1055C7B2" w14:textId="74AB7684" w:rsidR="00E7053D" w:rsidRDefault="00FD39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 xml:space="preserve">Fiyat </w:t>
            </w:r>
            <w:r w:rsidR="00E7053D">
              <w:rPr>
                <w:rFonts w:ascii="Times New Roman" w:hAnsi="Times New Roman" w:cs="Times New Roman"/>
                <w:sz w:val="20"/>
                <w:szCs w:val="20"/>
              </w:rPr>
              <w:t>t</w:t>
            </w:r>
            <w:r>
              <w:rPr>
                <w:rFonts w:ascii="Times New Roman" w:hAnsi="Times New Roman" w:cs="Times New Roman"/>
                <w:sz w:val="20"/>
                <w:szCs w:val="20"/>
              </w:rPr>
              <w:t>eklifleri</w:t>
            </w:r>
            <w:r w:rsidR="00756316">
              <w:rPr>
                <w:rFonts w:ascii="Times New Roman" w:hAnsi="Times New Roman" w:cs="Times New Roman"/>
                <w:sz w:val="20"/>
                <w:szCs w:val="20"/>
              </w:rPr>
              <w:t xml:space="preserve"> </w:t>
            </w:r>
            <w:r w:rsidR="00756316" w:rsidRPr="00FD393D">
              <w:rPr>
                <w:rFonts w:ascii="Times New Roman" w:hAnsi="Times New Roman" w:cs="Times New Roman"/>
                <w:sz w:val="20"/>
                <w:szCs w:val="20"/>
              </w:rPr>
              <w:t>(tarih, teklif geçerlilik süresi, teklif fiyatı, idari ve teknik şartnamelerde belirtilen hususların kabul edildiğinin açıkça yazılması ve firma kaşesi ile yetkili kişi imzasını içerir)</w:t>
            </w:r>
          </w:p>
          <w:p w14:paraId="337FE5BD" w14:textId="1100204D" w:rsidR="00FD393D" w:rsidRDefault="00E7053D" w:rsidP="001C4429">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P</w:t>
            </w:r>
            <w:r w:rsidR="00FD393D" w:rsidRPr="00FD393D">
              <w:rPr>
                <w:rFonts w:ascii="Times New Roman" w:hAnsi="Times New Roman" w:cs="Times New Roman"/>
                <w:sz w:val="20"/>
                <w:szCs w:val="20"/>
              </w:rPr>
              <w:t xml:space="preserve">otansiyel </w:t>
            </w:r>
            <w:r>
              <w:rPr>
                <w:rFonts w:ascii="Times New Roman" w:hAnsi="Times New Roman" w:cs="Times New Roman"/>
                <w:sz w:val="20"/>
                <w:szCs w:val="20"/>
              </w:rPr>
              <w:t>yüklenicilerin</w:t>
            </w:r>
            <w:r w:rsidR="00FD393D" w:rsidRPr="00FD393D">
              <w:rPr>
                <w:rFonts w:ascii="Times New Roman" w:hAnsi="Times New Roman" w:cs="Times New Roman"/>
                <w:sz w:val="20"/>
                <w:szCs w:val="20"/>
              </w:rPr>
              <w:t xml:space="preserve"> tüzel kişiliğini gösterecek</w:t>
            </w:r>
            <w:r w:rsidR="00FD393D">
              <w:rPr>
                <w:rFonts w:ascii="Times New Roman" w:hAnsi="Times New Roman" w:cs="Times New Roman"/>
                <w:sz w:val="20"/>
                <w:szCs w:val="20"/>
              </w:rPr>
              <w:t xml:space="preserve"> belgeler</w:t>
            </w:r>
            <w:r>
              <w:rPr>
                <w:rFonts w:ascii="Times New Roman" w:hAnsi="Times New Roman" w:cs="Times New Roman"/>
                <w:sz w:val="20"/>
                <w:szCs w:val="20"/>
              </w:rPr>
              <w:t xml:space="preserve"> </w:t>
            </w:r>
            <w:r w:rsidR="00FD393D">
              <w:rPr>
                <w:rFonts w:ascii="Times New Roman" w:hAnsi="Times New Roman" w:cs="Times New Roman"/>
                <w:sz w:val="20"/>
                <w:szCs w:val="20"/>
              </w:rPr>
              <w:t xml:space="preserve">(Kılavuz </w:t>
            </w:r>
            <w:r w:rsidR="00783C77">
              <w:rPr>
                <w:rFonts w:ascii="Times New Roman" w:hAnsi="Times New Roman" w:cs="Times New Roman"/>
                <w:sz w:val="20"/>
                <w:szCs w:val="20"/>
              </w:rPr>
              <w:t>5</w:t>
            </w:r>
            <w:r w:rsidR="00FD393D">
              <w:rPr>
                <w:rFonts w:ascii="Times New Roman" w:hAnsi="Times New Roman" w:cs="Times New Roman"/>
                <w:sz w:val="20"/>
                <w:szCs w:val="20"/>
              </w:rPr>
              <w:t>.3.5.)</w:t>
            </w:r>
            <w:r w:rsidR="00756316">
              <w:rPr>
                <w:rFonts w:ascii="Times New Roman" w:hAnsi="Times New Roman" w:cs="Times New Roman"/>
                <w:sz w:val="20"/>
                <w:szCs w:val="20"/>
              </w:rPr>
              <w:t>:</w:t>
            </w:r>
            <w:r w:rsidR="00FD393D">
              <w:rPr>
                <w:rFonts w:ascii="Times New Roman" w:hAnsi="Times New Roman" w:cs="Times New Roman"/>
                <w:sz w:val="20"/>
                <w:szCs w:val="20"/>
              </w:rPr>
              <w:t xml:space="preserve"> </w:t>
            </w:r>
          </w:p>
          <w:p w14:paraId="72476741" w14:textId="79B171EE" w:rsidR="00FD393D" w:rsidRPr="00FD393D" w:rsidRDefault="00FD393D" w:rsidP="00E7053D">
            <w:pPr>
              <w:pStyle w:val="ListeParagraf"/>
              <w:widowControl w:val="0"/>
              <w:adjustRightInd w:val="0"/>
              <w:ind w:left="1068" w:right="424"/>
              <w:jc w:val="both"/>
              <w:textAlignment w:val="baseline"/>
              <w:rPr>
                <w:rFonts w:ascii="Times New Roman" w:hAnsi="Times New Roman" w:cs="Times New Roman"/>
                <w:sz w:val="20"/>
                <w:szCs w:val="20"/>
              </w:rPr>
            </w:pPr>
            <w:r w:rsidRPr="00FD393D">
              <w:rPr>
                <w:rFonts w:ascii="Times New Roman" w:hAnsi="Times New Roman" w:cs="Times New Roman"/>
                <w:sz w:val="20"/>
                <w:szCs w:val="20"/>
              </w:rPr>
              <w:t>Teklif veren tüm firmaların;</w:t>
            </w:r>
            <w:r w:rsidR="00756316">
              <w:rPr>
                <w:rFonts w:ascii="Times New Roman" w:hAnsi="Times New Roman" w:cs="Times New Roman"/>
                <w:sz w:val="20"/>
                <w:szCs w:val="20"/>
              </w:rPr>
              <w:t xml:space="preserve"> </w:t>
            </w:r>
            <w:r w:rsidR="00E7053D" w:rsidRPr="00FD393D">
              <w:rPr>
                <w:rFonts w:ascii="Times New Roman" w:hAnsi="Times New Roman" w:cs="Times New Roman"/>
                <w:sz w:val="20"/>
                <w:szCs w:val="20"/>
              </w:rPr>
              <w:t>faaliyet belgesi</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vergi levhası</w:t>
            </w:r>
            <w:r w:rsidR="00E7053D">
              <w:rPr>
                <w:rFonts w:ascii="Times New Roman" w:hAnsi="Times New Roman" w:cs="Times New Roman"/>
                <w:sz w:val="20"/>
                <w:szCs w:val="20"/>
              </w:rPr>
              <w:t>, SGK</w:t>
            </w:r>
            <w:r w:rsidR="00E7053D" w:rsidRPr="00FD393D">
              <w:rPr>
                <w:rFonts w:ascii="Times New Roman" w:hAnsi="Times New Roman" w:cs="Times New Roman"/>
                <w:sz w:val="20"/>
                <w:szCs w:val="20"/>
              </w:rPr>
              <w:t xml:space="preserve"> ve vergi borcu yoktur yazısı</w:t>
            </w:r>
            <w:r w:rsidR="00E7053D">
              <w:rPr>
                <w:rFonts w:ascii="Times New Roman" w:hAnsi="Times New Roman" w:cs="Times New Roman"/>
                <w:sz w:val="20"/>
                <w:szCs w:val="20"/>
              </w:rPr>
              <w:t xml:space="preserve">, </w:t>
            </w:r>
            <w:r w:rsidR="00E7053D" w:rsidRPr="00FD393D">
              <w:rPr>
                <w:rFonts w:ascii="Times New Roman" w:hAnsi="Times New Roman" w:cs="Times New Roman"/>
                <w:sz w:val="20"/>
                <w:szCs w:val="20"/>
              </w:rPr>
              <w:t>teklifi imzalayan kişinin imza sirküleri</w:t>
            </w:r>
            <w:r w:rsidR="00E7053D">
              <w:rPr>
                <w:rFonts w:ascii="Times New Roman" w:hAnsi="Times New Roman" w:cs="Times New Roman"/>
                <w:sz w:val="20"/>
                <w:szCs w:val="20"/>
              </w:rPr>
              <w:t>, T</w:t>
            </w:r>
            <w:r w:rsidR="00E7053D" w:rsidRPr="00FD393D">
              <w:rPr>
                <w:rFonts w:ascii="Times New Roman" w:hAnsi="Times New Roman" w:cs="Times New Roman"/>
                <w:sz w:val="20"/>
                <w:szCs w:val="20"/>
              </w:rPr>
              <w:t xml:space="preserve">icaret </w:t>
            </w:r>
            <w:r w:rsidR="00E7053D">
              <w:rPr>
                <w:rFonts w:ascii="Times New Roman" w:hAnsi="Times New Roman" w:cs="Times New Roman"/>
                <w:sz w:val="20"/>
                <w:szCs w:val="20"/>
              </w:rPr>
              <w:t>S</w:t>
            </w:r>
            <w:r w:rsidR="00E7053D" w:rsidRPr="00FD393D">
              <w:rPr>
                <w:rFonts w:ascii="Times New Roman" w:hAnsi="Times New Roman" w:cs="Times New Roman"/>
                <w:sz w:val="20"/>
                <w:szCs w:val="20"/>
              </w:rPr>
              <w:t xml:space="preserve">icil </w:t>
            </w:r>
            <w:r w:rsidR="00E7053D">
              <w:rPr>
                <w:rFonts w:ascii="Times New Roman" w:hAnsi="Times New Roman" w:cs="Times New Roman"/>
                <w:sz w:val="20"/>
                <w:szCs w:val="20"/>
              </w:rPr>
              <w:t>G</w:t>
            </w:r>
            <w:r w:rsidR="00E7053D" w:rsidRPr="00FD393D">
              <w:rPr>
                <w:rFonts w:ascii="Times New Roman" w:hAnsi="Times New Roman" w:cs="Times New Roman"/>
                <w:sz w:val="20"/>
                <w:szCs w:val="20"/>
              </w:rPr>
              <w:t>azetesi</w:t>
            </w:r>
          </w:p>
          <w:p w14:paraId="0FEDDB44" w14:textId="001F379F" w:rsidR="001C4429" w:rsidRPr="00E7053D" w:rsidRDefault="00FD393D" w:rsidP="00E7053D">
            <w:pPr>
              <w:pStyle w:val="ListeParagraf"/>
              <w:widowControl w:val="0"/>
              <w:numPr>
                <w:ilvl w:val="0"/>
                <w:numId w:val="11"/>
              </w:numPr>
              <w:adjustRightInd w:val="0"/>
              <w:ind w:right="424"/>
              <w:jc w:val="both"/>
              <w:textAlignment w:val="baseline"/>
              <w:rPr>
                <w:rFonts w:ascii="Times New Roman" w:hAnsi="Times New Roman" w:cs="Times New Roman"/>
                <w:sz w:val="20"/>
                <w:szCs w:val="20"/>
              </w:rPr>
            </w:pPr>
            <w:r>
              <w:rPr>
                <w:rFonts w:ascii="Times New Roman" w:hAnsi="Times New Roman" w:cs="Times New Roman"/>
                <w:sz w:val="20"/>
                <w:szCs w:val="20"/>
              </w:rPr>
              <w:t>İhale Komisyonu Raporu (Ek:3-</w:t>
            </w:r>
            <w:r w:rsidR="00783C77">
              <w:rPr>
                <w:rFonts w:ascii="Times New Roman" w:hAnsi="Times New Roman" w:cs="Times New Roman"/>
                <w:sz w:val="20"/>
                <w:szCs w:val="20"/>
              </w:rPr>
              <w:t>c</w:t>
            </w:r>
            <w:r>
              <w:rPr>
                <w:rFonts w:ascii="Times New Roman" w:hAnsi="Times New Roman" w:cs="Times New Roman"/>
                <w:sz w:val="20"/>
                <w:szCs w:val="20"/>
              </w:rPr>
              <w:t>)</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648D5A48" w14:textId="77777777" w:rsidR="0066406C" w:rsidRPr="00F94F41" w:rsidRDefault="0066406C" w:rsidP="0066406C">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p w14:paraId="29FE19AF" w14:textId="26BD0397" w:rsidR="00837ABE" w:rsidRDefault="00837ABE" w:rsidP="009C4666">
      <w:pPr>
        <w:widowControl w:val="0"/>
        <w:adjustRightInd w:val="0"/>
        <w:spacing w:after="0" w:line="240" w:lineRule="auto"/>
        <w:ind w:right="424"/>
        <w:jc w:val="both"/>
        <w:textAlignment w:val="baseline"/>
        <w:rPr>
          <w:i/>
          <w:color w:val="FF0000"/>
        </w:rPr>
      </w:pPr>
    </w:p>
    <w:p w14:paraId="3C3F8927" w14:textId="6C7D7A14" w:rsidR="00F94F41" w:rsidRDefault="00F94F41" w:rsidP="009C4666">
      <w:pPr>
        <w:widowControl w:val="0"/>
        <w:adjustRightInd w:val="0"/>
        <w:spacing w:after="0" w:line="240" w:lineRule="auto"/>
        <w:ind w:right="424"/>
        <w:jc w:val="both"/>
        <w:textAlignment w:val="baseline"/>
        <w:rPr>
          <w:i/>
          <w:color w:val="FF0000"/>
        </w:rPr>
      </w:pPr>
    </w:p>
    <w:p w14:paraId="24C13419" w14:textId="22F86D0A" w:rsidR="00F94F41" w:rsidRDefault="00F94F41" w:rsidP="009C4666">
      <w:pPr>
        <w:widowControl w:val="0"/>
        <w:adjustRightInd w:val="0"/>
        <w:spacing w:after="0" w:line="240" w:lineRule="auto"/>
        <w:ind w:right="424"/>
        <w:jc w:val="both"/>
        <w:textAlignment w:val="baseline"/>
        <w:rPr>
          <w:i/>
          <w:color w:val="FF0000"/>
        </w:rPr>
      </w:pPr>
    </w:p>
    <w:p w14:paraId="2F7BD6D3" w14:textId="77777777" w:rsidR="00F94F41" w:rsidRPr="00F94F41" w:rsidRDefault="00F94F41" w:rsidP="009C4666">
      <w:pPr>
        <w:widowControl w:val="0"/>
        <w:adjustRightInd w:val="0"/>
        <w:spacing w:after="0" w:line="240" w:lineRule="auto"/>
        <w:ind w:right="424"/>
        <w:jc w:val="both"/>
        <w:textAlignment w:val="baseline"/>
        <w:rPr>
          <w:iCs/>
          <w:color w:val="FF0000"/>
        </w:rPr>
      </w:pPr>
    </w:p>
    <w:p w14:paraId="7934A8EC" w14:textId="77777777" w:rsidR="00347D9D" w:rsidRDefault="00347D9D" w:rsidP="009C4666">
      <w:pPr>
        <w:widowControl w:val="0"/>
        <w:adjustRightInd w:val="0"/>
        <w:spacing w:after="0" w:line="240" w:lineRule="auto"/>
        <w:ind w:right="424"/>
        <w:jc w:val="both"/>
        <w:textAlignment w:val="baseline"/>
        <w:rPr>
          <w:i/>
          <w:color w:val="FF0000"/>
        </w:rPr>
      </w:pPr>
    </w:p>
    <w:sectPr w:rsidR="00347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F80D" w14:textId="77777777" w:rsidR="00574A7F" w:rsidRDefault="00574A7F" w:rsidP="00853147">
      <w:pPr>
        <w:spacing w:after="0" w:line="240" w:lineRule="auto"/>
      </w:pPr>
      <w:r>
        <w:separator/>
      </w:r>
    </w:p>
  </w:endnote>
  <w:endnote w:type="continuationSeparator" w:id="0">
    <w:p w14:paraId="7021658C" w14:textId="77777777" w:rsidR="00574A7F" w:rsidRDefault="00574A7F"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9D1E" w14:textId="77777777" w:rsidR="00574A7F" w:rsidRDefault="00574A7F" w:rsidP="00853147">
      <w:pPr>
        <w:spacing w:after="0" w:line="240" w:lineRule="auto"/>
      </w:pPr>
      <w:r>
        <w:separator/>
      </w:r>
    </w:p>
  </w:footnote>
  <w:footnote w:type="continuationSeparator" w:id="0">
    <w:p w14:paraId="15EC19D6" w14:textId="77777777" w:rsidR="00574A7F" w:rsidRDefault="00574A7F"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36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2A67448"/>
    <w:multiLevelType w:val="hybridMultilevel"/>
    <w:tmpl w:val="F188755A"/>
    <w:lvl w:ilvl="0" w:tplc="5F001C32">
      <w:start w:val="1"/>
      <w:numFmt w:val="lowerLetter"/>
      <w:lvlText w:val="%1)"/>
      <w:lvlJc w:val="left"/>
      <w:pPr>
        <w:ind w:left="1068" w:hanging="360"/>
      </w:pPr>
      <w:rPr>
        <w:rFonts w:ascii="Times New Roman" w:eastAsiaTheme="minorEastAsia" w:hAnsi="Times New Roman" w:cs="Times New Roman"/>
        <w:b/>
        <w:bCs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2DE2676"/>
    <w:multiLevelType w:val="hybridMultilevel"/>
    <w:tmpl w:val="5F829CAA"/>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abstractNum w:abstractNumId="8"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12380"/>
    <w:multiLevelType w:val="hybridMultilevel"/>
    <w:tmpl w:val="1DCA3E60"/>
    <w:lvl w:ilvl="0" w:tplc="041F0001">
      <w:start w:val="1"/>
      <w:numFmt w:val="bullet"/>
      <w:lvlText w:val=""/>
      <w:lvlJc w:val="left"/>
      <w:pPr>
        <w:ind w:left="1041" w:hanging="360"/>
      </w:pPr>
      <w:rPr>
        <w:rFonts w:ascii="Symbol" w:hAnsi="Symbol" w:hint="default"/>
      </w:rPr>
    </w:lvl>
    <w:lvl w:ilvl="1" w:tplc="041F0003" w:tentative="1">
      <w:start w:val="1"/>
      <w:numFmt w:val="bullet"/>
      <w:lvlText w:val="o"/>
      <w:lvlJc w:val="left"/>
      <w:pPr>
        <w:ind w:left="1761" w:hanging="360"/>
      </w:pPr>
      <w:rPr>
        <w:rFonts w:ascii="Courier New" w:hAnsi="Courier New" w:cs="Courier New" w:hint="default"/>
      </w:rPr>
    </w:lvl>
    <w:lvl w:ilvl="2" w:tplc="041F0005" w:tentative="1">
      <w:start w:val="1"/>
      <w:numFmt w:val="bullet"/>
      <w:lvlText w:val=""/>
      <w:lvlJc w:val="left"/>
      <w:pPr>
        <w:ind w:left="2481" w:hanging="360"/>
      </w:pPr>
      <w:rPr>
        <w:rFonts w:ascii="Wingdings" w:hAnsi="Wingdings" w:hint="default"/>
      </w:rPr>
    </w:lvl>
    <w:lvl w:ilvl="3" w:tplc="041F0001" w:tentative="1">
      <w:start w:val="1"/>
      <w:numFmt w:val="bullet"/>
      <w:lvlText w:val=""/>
      <w:lvlJc w:val="left"/>
      <w:pPr>
        <w:ind w:left="3201" w:hanging="360"/>
      </w:pPr>
      <w:rPr>
        <w:rFonts w:ascii="Symbol" w:hAnsi="Symbol" w:hint="default"/>
      </w:rPr>
    </w:lvl>
    <w:lvl w:ilvl="4" w:tplc="041F0003" w:tentative="1">
      <w:start w:val="1"/>
      <w:numFmt w:val="bullet"/>
      <w:lvlText w:val="o"/>
      <w:lvlJc w:val="left"/>
      <w:pPr>
        <w:ind w:left="3921" w:hanging="360"/>
      </w:pPr>
      <w:rPr>
        <w:rFonts w:ascii="Courier New" w:hAnsi="Courier New" w:cs="Courier New" w:hint="default"/>
      </w:rPr>
    </w:lvl>
    <w:lvl w:ilvl="5" w:tplc="041F0005" w:tentative="1">
      <w:start w:val="1"/>
      <w:numFmt w:val="bullet"/>
      <w:lvlText w:val=""/>
      <w:lvlJc w:val="left"/>
      <w:pPr>
        <w:ind w:left="4641" w:hanging="360"/>
      </w:pPr>
      <w:rPr>
        <w:rFonts w:ascii="Wingdings" w:hAnsi="Wingdings" w:hint="default"/>
      </w:rPr>
    </w:lvl>
    <w:lvl w:ilvl="6" w:tplc="041F0001" w:tentative="1">
      <w:start w:val="1"/>
      <w:numFmt w:val="bullet"/>
      <w:lvlText w:val=""/>
      <w:lvlJc w:val="left"/>
      <w:pPr>
        <w:ind w:left="5361" w:hanging="360"/>
      </w:pPr>
      <w:rPr>
        <w:rFonts w:ascii="Symbol" w:hAnsi="Symbol" w:hint="default"/>
      </w:rPr>
    </w:lvl>
    <w:lvl w:ilvl="7" w:tplc="041F0003" w:tentative="1">
      <w:start w:val="1"/>
      <w:numFmt w:val="bullet"/>
      <w:lvlText w:val="o"/>
      <w:lvlJc w:val="left"/>
      <w:pPr>
        <w:ind w:left="6081" w:hanging="360"/>
      </w:pPr>
      <w:rPr>
        <w:rFonts w:ascii="Courier New" w:hAnsi="Courier New" w:cs="Courier New" w:hint="default"/>
      </w:rPr>
    </w:lvl>
    <w:lvl w:ilvl="8" w:tplc="041F0005" w:tentative="1">
      <w:start w:val="1"/>
      <w:numFmt w:val="bullet"/>
      <w:lvlText w:val=""/>
      <w:lvlJc w:val="left"/>
      <w:pPr>
        <w:ind w:left="6801" w:hanging="360"/>
      </w:pPr>
      <w:rPr>
        <w:rFonts w:ascii="Wingdings" w:hAnsi="Wingdings" w:hint="default"/>
      </w:rPr>
    </w:lvl>
  </w:abstractNum>
  <w:num w:numId="1" w16cid:durableId="1080634032">
    <w:abstractNumId w:val="9"/>
  </w:num>
  <w:num w:numId="2" w16cid:durableId="343560198">
    <w:abstractNumId w:val="8"/>
  </w:num>
  <w:num w:numId="3" w16cid:durableId="1438403498">
    <w:abstractNumId w:val="0"/>
  </w:num>
  <w:num w:numId="4" w16cid:durableId="1341929021">
    <w:abstractNumId w:val="5"/>
  </w:num>
  <w:num w:numId="5" w16cid:durableId="2022972963">
    <w:abstractNumId w:val="3"/>
  </w:num>
  <w:num w:numId="6" w16cid:durableId="84033504">
    <w:abstractNumId w:val="6"/>
  </w:num>
  <w:num w:numId="7" w16cid:durableId="342512504">
    <w:abstractNumId w:val="2"/>
  </w:num>
  <w:num w:numId="8" w16cid:durableId="1856577205">
    <w:abstractNumId w:val="1"/>
  </w:num>
  <w:num w:numId="9" w16cid:durableId="154495247">
    <w:abstractNumId w:val="10"/>
  </w:num>
  <w:num w:numId="10" w16cid:durableId="824012753">
    <w:abstractNumId w:val="7"/>
  </w:num>
  <w:num w:numId="11" w16cid:durableId="101318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5C87"/>
    <w:rsid w:val="00036258"/>
    <w:rsid w:val="00046845"/>
    <w:rsid w:val="00051B7B"/>
    <w:rsid w:val="00063976"/>
    <w:rsid w:val="000714AB"/>
    <w:rsid w:val="0007341E"/>
    <w:rsid w:val="000740D2"/>
    <w:rsid w:val="000923CE"/>
    <w:rsid w:val="00094E54"/>
    <w:rsid w:val="000A5D76"/>
    <w:rsid w:val="000B101F"/>
    <w:rsid w:val="000C3CF9"/>
    <w:rsid w:val="000E7A7F"/>
    <w:rsid w:val="00101568"/>
    <w:rsid w:val="0011557E"/>
    <w:rsid w:val="00134F33"/>
    <w:rsid w:val="00136AF6"/>
    <w:rsid w:val="00150BE9"/>
    <w:rsid w:val="00151CF4"/>
    <w:rsid w:val="00173101"/>
    <w:rsid w:val="00173833"/>
    <w:rsid w:val="0017401A"/>
    <w:rsid w:val="001931D9"/>
    <w:rsid w:val="001A4FBC"/>
    <w:rsid w:val="001A751E"/>
    <w:rsid w:val="001C4429"/>
    <w:rsid w:val="001D414A"/>
    <w:rsid w:val="00211896"/>
    <w:rsid w:val="00211C6F"/>
    <w:rsid w:val="002270BD"/>
    <w:rsid w:val="00233B7C"/>
    <w:rsid w:val="00234AAC"/>
    <w:rsid w:val="00237348"/>
    <w:rsid w:val="00250141"/>
    <w:rsid w:val="00262ED9"/>
    <w:rsid w:val="0026607D"/>
    <w:rsid w:val="00291231"/>
    <w:rsid w:val="00295A81"/>
    <w:rsid w:val="002C24FC"/>
    <w:rsid w:val="002C3C84"/>
    <w:rsid w:val="002F285F"/>
    <w:rsid w:val="003035D9"/>
    <w:rsid w:val="0031362D"/>
    <w:rsid w:val="003231C9"/>
    <w:rsid w:val="00331A63"/>
    <w:rsid w:val="00340CF9"/>
    <w:rsid w:val="00347D9D"/>
    <w:rsid w:val="003502EA"/>
    <w:rsid w:val="00356464"/>
    <w:rsid w:val="003A07AB"/>
    <w:rsid w:val="003A3997"/>
    <w:rsid w:val="003A657B"/>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46460"/>
    <w:rsid w:val="0046600C"/>
    <w:rsid w:val="004825C8"/>
    <w:rsid w:val="00484596"/>
    <w:rsid w:val="004A1CD0"/>
    <w:rsid w:val="004B49DD"/>
    <w:rsid w:val="004C19CF"/>
    <w:rsid w:val="004D25C6"/>
    <w:rsid w:val="004D7C9D"/>
    <w:rsid w:val="005059F2"/>
    <w:rsid w:val="005105C8"/>
    <w:rsid w:val="00522244"/>
    <w:rsid w:val="00534923"/>
    <w:rsid w:val="00560477"/>
    <w:rsid w:val="00573F96"/>
    <w:rsid w:val="00574A7F"/>
    <w:rsid w:val="00582F18"/>
    <w:rsid w:val="00585E47"/>
    <w:rsid w:val="005A5A26"/>
    <w:rsid w:val="005D2FAC"/>
    <w:rsid w:val="005D43BB"/>
    <w:rsid w:val="00602765"/>
    <w:rsid w:val="00607E5E"/>
    <w:rsid w:val="006122F2"/>
    <w:rsid w:val="0061723B"/>
    <w:rsid w:val="00636BFA"/>
    <w:rsid w:val="0064010B"/>
    <w:rsid w:val="00642E6A"/>
    <w:rsid w:val="00655B78"/>
    <w:rsid w:val="00662773"/>
    <w:rsid w:val="0066406C"/>
    <w:rsid w:val="00684A19"/>
    <w:rsid w:val="00685BBD"/>
    <w:rsid w:val="006943D5"/>
    <w:rsid w:val="006A6D88"/>
    <w:rsid w:val="006B27A1"/>
    <w:rsid w:val="006B31CD"/>
    <w:rsid w:val="006C298A"/>
    <w:rsid w:val="006D0DB3"/>
    <w:rsid w:val="006D6C4B"/>
    <w:rsid w:val="006D7ADD"/>
    <w:rsid w:val="006E0E0F"/>
    <w:rsid w:val="006E3D75"/>
    <w:rsid w:val="006F724E"/>
    <w:rsid w:val="00705190"/>
    <w:rsid w:val="00705B70"/>
    <w:rsid w:val="0073330B"/>
    <w:rsid w:val="00735AD7"/>
    <w:rsid w:val="00740354"/>
    <w:rsid w:val="0074351C"/>
    <w:rsid w:val="00756316"/>
    <w:rsid w:val="00782D88"/>
    <w:rsid w:val="00783C77"/>
    <w:rsid w:val="007A5329"/>
    <w:rsid w:val="007B3E02"/>
    <w:rsid w:val="007C03A0"/>
    <w:rsid w:val="007C55F6"/>
    <w:rsid w:val="007C6DA7"/>
    <w:rsid w:val="007D1910"/>
    <w:rsid w:val="00806A1D"/>
    <w:rsid w:val="00816CC5"/>
    <w:rsid w:val="00825DA7"/>
    <w:rsid w:val="00826C01"/>
    <w:rsid w:val="00830FBD"/>
    <w:rsid w:val="00837ABE"/>
    <w:rsid w:val="008403BB"/>
    <w:rsid w:val="00840B11"/>
    <w:rsid w:val="00853147"/>
    <w:rsid w:val="008633EB"/>
    <w:rsid w:val="00864EE3"/>
    <w:rsid w:val="008738F9"/>
    <w:rsid w:val="00873FC2"/>
    <w:rsid w:val="00885E76"/>
    <w:rsid w:val="00895770"/>
    <w:rsid w:val="008D2A07"/>
    <w:rsid w:val="008D5F5A"/>
    <w:rsid w:val="008F688C"/>
    <w:rsid w:val="009043F6"/>
    <w:rsid w:val="00913970"/>
    <w:rsid w:val="00945E71"/>
    <w:rsid w:val="00972AC5"/>
    <w:rsid w:val="00986815"/>
    <w:rsid w:val="009A35DA"/>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D3347"/>
    <w:rsid w:val="00AD43BE"/>
    <w:rsid w:val="00AF6D27"/>
    <w:rsid w:val="00B2247D"/>
    <w:rsid w:val="00B36A14"/>
    <w:rsid w:val="00B41D26"/>
    <w:rsid w:val="00B431C1"/>
    <w:rsid w:val="00B44BAA"/>
    <w:rsid w:val="00B617FA"/>
    <w:rsid w:val="00B81A97"/>
    <w:rsid w:val="00B81F1F"/>
    <w:rsid w:val="00BA7AC3"/>
    <w:rsid w:val="00BB1197"/>
    <w:rsid w:val="00BB612D"/>
    <w:rsid w:val="00BC0E91"/>
    <w:rsid w:val="00BC58AD"/>
    <w:rsid w:val="00BD1E60"/>
    <w:rsid w:val="00BD5EAD"/>
    <w:rsid w:val="00C1527A"/>
    <w:rsid w:val="00C25E55"/>
    <w:rsid w:val="00C40858"/>
    <w:rsid w:val="00C54035"/>
    <w:rsid w:val="00C83D82"/>
    <w:rsid w:val="00C85FE2"/>
    <w:rsid w:val="00C901EF"/>
    <w:rsid w:val="00CA09E0"/>
    <w:rsid w:val="00CA7426"/>
    <w:rsid w:val="00CC16AB"/>
    <w:rsid w:val="00CC4CFD"/>
    <w:rsid w:val="00CF467C"/>
    <w:rsid w:val="00D0118C"/>
    <w:rsid w:val="00D02C86"/>
    <w:rsid w:val="00D136D1"/>
    <w:rsid w:val="00D251D9"/>
    <w:rsid w:val="00D366EF"/>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2576"/>
    <w:rsid w:val="00E632BC"/>
    <w:rsid w:val="00E7053D"/>
    <w:rsid w:val="00ED01CF"/>
    <w:rsid w:val="00ED0F8C"/>
    <w:rsid w:val="00EE1D9F"/>
    <w:rsid w:val="00F1072C"/>
    <w:rsid w:val="00F1572A"/>
    <w:rsid w:val="00F438FF"/>
    <w:rsid w:val="00F7176D"/>
    <w:rsid w:val="00F94F41"/>
    <w:rsid w:val="00FB48AC"/>
    <w:rsid w:val="00FB52AF"/>
    <w:rsid w:val="00FC2674"/>
    <w:rsid w:val="00FC5D8A"/>
    <w:rsid w:val="00FC690E"/>
    <w:rsid w:val="00FD0C91"/>
    <w:rsid w:val="00FD393D"/>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1062</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Pınar Coşkuner</cp:lastModifiedBy>
  <cp:revision>2</cp:revision>
  <cp:lastPrinted>2012-11-15T14:05:00Z</cp:lastPrinted>
  <dcterms:created xsi:type="dcterms:W3CDTF">2026-04-08T12:51:00Z</dcterms:created>
  <dcterms:modified xsi:type="dcterms:W3CDTF">2026-04-08T12:51:00Z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